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Country: United States of America</w:t>
      </w:r>
    </w:p>
    <w:p w:rsidR="00000000" w:rsidDel="00000000" w:rsidP="00000000" w:rsidRDefault="00000000" w:rsidRPr="00000000" w14:paraId="00000002">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Committee: </w:t>
      </w:r>
      <w:r w:rsidDel="00000000" w:rsidR="00000000" w:rsidRPr="00000000">
        <w:rPr>
          <w:rFonts w:ascii="Times New Roman" w:cs="Times New Roman" w:eastAsia="Times New Roman" w:hAnsi="Times New Roman"/>
          <w:b w:val="1"/>
          <w:color w:val="222222"/>
          <w:sz w:val="24"/>
          <w:szCs w:val="24"/>
          <w:highlight w:val="white"/>
          <w:rtl w:val="0"/>
        </w:rPr>
        <w:t xml:space="preserve">United Nations Development Programme</w:t>
      </w:r>
    </w:p>
    <w:p w:rsidR="00000000" w:rsidDel="00000000" w:rsidP="00000000" w:rsidRDefault="00000000" w:rsidRPr="00000000" w14:paraId="00000003">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Agenda: Climate Change Adaptation</w:t>
      </w:r>
    </w:p>
    <w:p w:rsidR="00000000" w:rsidDel="00000000" w:rsidP="00000000" w:rsidRDefault="00000000" w:rsidRPr="00000000" w14:paraId="00000004">
      <w:pPr>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Climate change is a goal to advance climate-resilient communities, ecosystems, and economies, with particular focus on vulnerable populations – the poor, women, and indigenous peoples. Climate change is an important goal for all countries to ensure a cleaner atmosphere and a better and a greener world. </w:t>
      </w:r>
    </w:p>
    <w:p w:rsidR="00000000" w:rsidDel="00000000" w:rsidP="00000000" w:rsidRDefault="00000000" w:rsidRPr="00000000" w14:paraId="00000006">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sz w:val="24"/>
          <w:szCs w:val="24"/>
          <w:rtl w:val="0"/>
        </w:rPr>
        <w:t xml:space="preserve">The EPA (U.S. Environmental Protection Agency) has worked with industries to </w:t>
      </w:r>
      <w:r w:rsidDel="00000000" w:rsidR="00000000" w:rsidRPr="00000000">
        <w:rPr>
          <w:rFonts w:ascii="Times New Roman" w:cs="Times New Roman" w:eastAsia="Times New Roman" w:hAnsi="Times New Roman"/>
          <w:sz w:val="24"/>
          <w:szCs w:val="24"/>
          <w:rtl w:val="0"/>
        </w:rPr>
        <w:t xml:space="preserve">reduce greenhouse gas emissions through regulatory initiatives and partnership programs. USA’s goal is to reduce </w:t>
      </w:r>
      <w:r w:rsidDel="00000000" w:rsidR="00000000" w:rsidRPr="00000000">
        <w:rPr>
          <w:rFonts w:ascii="Times New Roman" w:cs="Times New Roman" w:eastAsia="Times New Roman" w:hAnsi="Times New Roman"/>
          <w:color w:val="212529"/>
          <w:sz w:val="24"/>
          <w:szCs w:val="24"/>
          <w:rtl w:val="0"/>
        </w:rPr>
        <w:t xml:space="preserve">greenhouse gas emissions below 2005 levels by the year 2025. </w:t>
      </w:r>
    </w:p>
    <w:p w:rsidR="00000000" w:rsidDel="00000000" w:rsidP="00000000" w:rsidRDefault="00000000" w:rsidRPr="00000000" w14:paraId="00000008">
      <w:pPr>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0" w:lineRule="auto"/>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The USA wants to work on climate-resilient communities, ecosystems, and economies, with particular focus on vulnerable populations, that also include the poor women, and indigenous peoples. UNDP is supporting countries to respond to the ongoing impacts of climate change and to prepare for likely impacts, including uncertainty, in the future.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0" w:lineRule="auto"/>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August 2022, a law called, “</w:t>
      </w:r>
      <w:r w:rsidDel="00000000" w:rsidR="00000000" w:rsidRPr="00000000">
        <w:rPr>
          <w:rFonts w:ascii="Times New Roman" w:cs="Times New Roman" w:eastAsia="Times New Roman" w:hAnsi="Times New Roman"/>
          <w:sz w:val="24"/>
          <w:szCs w:val="24"/>
          <w:rtl w:val="0"/>
        </w:rPr>
        <w:t xml:space="preserve">Inflation Reduction Act” was passed in the United States, to tackle the climate crisis and </w:t>
      </w:r>
      <w:r w:rsidDel="00000000" w:rsidR="00000000" w:rsidRPr="00000000">
        <w:rPr>
          <w:rFonts w:ascii="Times New Roman" w:cs="Times New Roman" w:eastAsia="Times New Roman" w:hAnsi="Times New Roman"/>
          <w:sz w:val="24"/>
          <w:szCs w:val="24"/>
          <w:rtl w:val="0"/>
        </w:rPr>
        <w:t xml:space="preserve">strengthen the American</w:t>
      </w:r>
      <w:r w:rsidDel="00000000" w:rsidR="00000000" w:rsidRPr="00000000">
        <w:rPr>
          <w:rFonts w:ascii="Times New Roman" w:cs="Times New Roman" w:eastAsia="Times New Roman" w:hAnsi="Times New Roman"/>
          <w:sz w:val="24"/>
          <w:szCs w:val="24"/>
          <w:rtl w:val="0"/>
        </w:rPr>
        <w:t xml:space="preserve"> energy security. This law is created to lower energy costs for households, to save families hundreds of dollars per year on energy bills,  and also to create millions of good-paying jobs for American workers through manufacturing of solar panels, wind turbines, and electric vehicles.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0" w:lineRule="auto"/>
        <w:rPr>
          <w:rFonts w:ascii="Times New Roman" w:cs="Times New Roman" w:eastAsia="Times New Roman" w:hAnsi="Times New Roman"/>
          <w:color w:val="0a2458"/>
          <w:sz w:val="24"/>
          <w:szCs w:val="24"/>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President Biden has passed the law called, “Bipartisan Infrastructure Law”, which was created to build better roads and bridges, and upgrade airports and the infrastructure. This law can also bring a cleaner environment in the US, and even clean up the pollution. </w:t>
        <w:br w:type="textWrapping"/>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are some ways the </w:t>
      </w:r>
      <w:r w:rsidDel="00000000" w:rsidR="00000000" w:rsidRPr="00000000">
        <w:rPr>
          <w:rFonts w:ascii="Times New Roman" w:cs="Times New Roman" w:eastAsia="Times New Roman" w:hAnsi="Times New Roman"/>
          <w:sz w:val="24"/>
          <w:szCs w:val="24"/>
          <w:rtl w:val="0"/>
        </w:rPr>
        <w:t xml:space="preserve">United States of America works on its climate change.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