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9E39" w14:textId="77777777" w:rsidR="00AA6E61" w:rsidRPr="00661C7E" w:rsidRDefault="00AA6E61" w:rsidP="00AA6E61">
      <w:pPr>
        <w:rPr>
          <w:b/>
          <w:bCs/>
          <w:sz w:val="40"/>
          <w:szCs w:val="40"/>
        </w:rPr>
      </w:pPr>
      <w:r w:rsidRPr="00661C7E">
        <w:rPr>
          <w:b/>
          <w:bCs/>
          <w:sz w:val="40"/>
          <w:szCs w:val="40"/>
        </w:rPr>
        <w:t>Position Paper</w:t>
      </w:r>
    </w:p>
    <w:p w14:paraId="277BF0C3" w14:textId="43D7A894" w:rsidR="00AA6E61" w:rsidRPr="001E1C6E" w:rsidRDefault="00AA6E61" w:rsidP="00AA6E61">
      <w:pPr>
        <w:rPr>
          <w:b/>
          <w:bCs/>
          <w:sz w:val="28"/>
          <w:szCs w:val="28"/>
        </w:rPr>
      </w:pPr>
      <w:r w:rsidRPr="001E1C6E">
        <w:rPr>
          <w:b/>
          <w:bCs/>
          <w:sz w:val="28"/>
          <w:szCs w:val="28"/>
        </w:rPr>
        <w:t>Delegate: P</w:t>
      </w:r>
      <w:r w:rsidR="004813D5" w:rsidRPr="001E1C6E">
        <w:rPr>
          <w:b/>
          <w:bCs/>
          <w:sz w:val="28"/>
          <w:szCs w:val="28"/>
        </w:rPr>
        <w:t xml:space="preserve">eople’s Republic of </w:t>
      </w:r>
      <w:r w:rsidRPr="001E1C6E">
        <w:rPr>
          <w:b/>
          <w:bCs/>
          <w:sz w:val="28"/>
          <w:szCs w:val="28"/>
        </w:rPr>
        <w:t>China</w:t>
      </w:r>
    </w:p>
    <w:p w14:paraId="58D02C93" w14:textId="79786F07" w:rsidR="00AA6E61" w:rsidRPr="001E1C6E" w:rsidRDefault="00AA6E61" w:rsidP="00AA6E61">
      <w:pPr>
        <w:rPr>
          <w:b/>
          <w:bCs/>
          <w:sz w:val="28"/>
          <w:szCs w:val="28"/>
        </w:rPr>
      </w:pPr>
      <w:r w:rsidRPr="001E1C6E">
        <w:rPr>
          <w:b/>
          <w:bCs/>
          <w:sz w:val="28"/>
          <w:szCs w:val="28"/>
        </w:rPr>
        <w:t>Organ: United Nations</w:t>
      </w:r>
      <w:r w:rsidR="000C0048" w:rsidRPr="001E1C6E">
        <w:rPr>
          <w:b/>
          <w:bCs/>
          <w:sz w:val="28"/>
          <w:szCs w:val="28"/>
        </w:rPr>
        <w:t xml:space="preserve"> </w:t>
      </w:r>
      <w:r w:rsidRPr="001E1C6E">
        <w:rPr>
          <w:b/>
          <w:bCs/>
          <w:sz w:val="28"/>
          <w:szCs w:val="28"/>
        </w:rPr>
        <w:t xml:space="preserve">General </w:t>
      </w:r>
      <w:r w:rsidR="00D637BC">
        <w:rPr>
          <w:b/>
          <w:bCs/>
          <w:sz w:val="28"/>
          <w:szCs w:val="28"/>
        </w:rPr>
        <w:t>Assembly</w:t>
      </w:r>
    </w:p>
    <w:p w14:paraId="454AE509" w14:textId="1C5AB912" w:rsidR="00AA6E61" w:rsidRPr="001E1C6E" w:rsidRDefault="00AA6E61" w:rsidP="00AA6E61">
      <w:pPr>
        <w:rPr>
          <w:b/>
          <w:bCs/>
          <w:sz w:val="28"/>
          <w:szCs w:val="28"/>
        </w:rPr>
      </w:pPr>
      <w:r w:rsidRPr="001E1C6E">
        <w:rPr>
          <w:b/>
          <w:bCs/>
          <w:sz w:val="28"/>
          <w:szCs w:val="28"/>
        </w:rPr>
        <w:t>Subject: Bridging</w:t>
      </w:r>
      <w:r w:rsidR="00D637BC">
        <w:rPr>
          <w:b/>
          <w:bCs/>
          <w:sz w:val="28"/>
          <w:szCs w:val="28"/>
        </w:rPr>
        <w:t xml:space="preserve"> </w:t>
      </w:r>
      <w:r w:rsidRPr="001E1C6E">
        <w:rPr>
          <w:b/>
          <w:bCs/>
          <w:sz w:val="28"/>
          <w:szCs w:val="28"/>
        </w:rPr>
        <w:t>the Financing Gap for SDGs</w:t>
      </w:r>
    </w:p>
    <w:p w14:paraId="20762AD8" w14:textId="2B84CF24" w:rsidR="000C0048" w:rsidRPr="001E1C6E" w:rsidRDefault="000C0048" w:rsidP="00AA6E61">
      <w:pPr>
        <w:rPr>
          <w:b/>
          <w:bCs/>
          <w:sz w:val="28"/>
          <w:szCs w:val="28"/>
        </w:rPr>
      </w:pPr>
      <w:r w:rsidRPr="001E1C6E">
        <w:rPr>
          <w:b/>
          <w:bCs/>
          <w:sz w:val="28"/>
          <w:szCs w:val="28"/>
        </w:rPr>
        <w:t>Name: Namratha Kanagala</w:t>
      </w:r>
    </w:p>
    <w:p w14:paraId="4D328C28" w14:textId="0282520E" w:rsidR="000C0048" w:rsidRPr="001E1C6E" w:rsidRDefault="000C0048" w:rsidP="00AA6E61">
      <w:pPr>
        <w:rPr>
          <w:b/>
          <w:bCs/>
          <w:sz w:val="28"/>
          <w:szCs w:val="28"/>
        </w:rPr>
      </w:pPr>
      <w:r w:rsidRPr="001E1C6E">
        <w:rPr>
          <w:b/>
          <w:bCs/>
          <w:sz w:val="28"/>
          <w:szCs w:val="28"/>
        </w:rPr>
        <w:t>School: Delhi Public School</w:t>
      </w:r>
      <w:r w:rsidR="004813D5" w:rsidRPr="001E1C6E">
        <w:rPr>
          <w:b/>
          <w:bCs/>
          <w:sz w:val="28"/>
          <w:szCs w:val="28"/>
        </w:rPr>
        <w:t>,</w:t>
      </w:r>
      <w:r w:rsidRPr="001E1C6E">
        <w:rPr>
          <w:b/>
          <w:bCs/>
          <w:sz w:val="28"/>
          <w:szCs w:val="28"/>
        </w:rPr>
        <w:t xml:space="preserve"> Bangalore East</w:t>
      </w:r>
    </w:p>
    <w:p w14:paraId="16D00D2F" w14:textId="6FCD3188" w:rsidR="00AA6E61" w:rsidRPr="00AA6E61" w:rsidRDefault="00000000" w:rsidP="00AA6E61">
      <w:pPr>
        <w:rPr>
          <w:b/>
          <w:bCs/>
        </w:rPr>
      </w:pPr>
      <w:r>
        <w:pict w14:anchorId="3A8A8997">
          <v:rect id="_x0000_i1025" style="width:0;height:1.5pt" o:hralign="center" o:hrstd="t" o:hr="t" fillcolor="#a0a0a0" stroked="f"/>
        </w:pict>
      </w:r>
      <w:r w:rsidR="00AA6E61" w:rsidRPr="00F43EE4">
        <w:rPr>
          <w:b/>
          <w:bCs/>
          <w:sz w:val="28"/>
          <w:szCs w:val="28"/>
        </w:rPr>
        <w:t>I. Introduction</w:t>
      </w:r>
    </w:p>
    <w:p w14:paraId="469692E6" w14:textId="2A49A2E3" w:rsidR="00AA6E61" w:rsidRPr="00F43EE4" w:rsidRDefault="00AA6E61" w:rsidP="00AA6E61">
      <w:pPr>
        <w:rPr>
          <w:i/>
          <w:iCs/>
          <w:sz w:val="24"/>
          <w:szCs w:val="24"/>
        </w:rPr>
      </w:pPr>
      <w:r w:rsidRPr="00F43EE4">
        <w:rPr>
          <w:i/>
          <w:iCs/>
          <w:sz w:val="24"/>
          <w:szCs w:val="24"/>
        </w:rPr>
        <w:t xml:space="preserve">The People's Republic of China acknowledges the great gap in financing needed to meet the 2030 Agenda for Sustainable Development and believes that it must be addressed immediately. Even with such a concerted effort worldwide, developing countries still need to come up with an estimated USD 2.5 trillion to 4 trillion each year </w:t>
      </w:r>
      <w:r w:rsidR="004813D5" w:rsidRPr="00F43EE4">
        <w:rPr>
          <w:i/>
          <w:iCs/>
          <w:sz w:val="24"/>
          <w:szCs w:val="24"/>
        </w:rPr>
        <w:t>to</w:t>
      </w:r>
      <w:r w:rsidRPr="00F43EE4">
        <w:rPr>
          <w:i/>
          <w:iCs/>
          <w:sz w:val="24"/>
          <w:szCs w:val="24"/>
        </w:rPr>
        <w:t xml:space="preserve"> </w:t>
      </w:r>
      <w:r w:rsidR="00F249F3" w:rsidRPr="00F43EE4">
        <w:rPr>
          <w:i/>
          <w:iCs/>
          <w:sz w:val="24"/>
          <w:szCs w:val="24"/>
        </w:rPr>
        <w:t>fulfil</w:t>
      </w:r>
      <w:r w:rsidRPr="00F43EE4">
        <w:rPr>
          <w:i/>
          <w:iCs/>
          <w:sz w:val="24"/>
          <w:szCs w:val="24"/>
        </w:rPr>
        <w:t xml:space="preserve"> the Sustainable Development Goals (SDGs). </w:t>
      </w:r>
    </w:p>
    <w:p w14:paraId="198E5EB1" w14:textId="66366C0F" w:rsidR="00AA6E61" w:rsidRPr="00F43EE4" w:rsidRDefault="00AA6E61" w:rsidP="00AA6E61">
      <w:pPr>
        <w:rPr>
          <w:i/>
          <w:iCs/>
          <w:sz w:val="24"/>
          <w:szCs w:val="24"/>
        </w:rPr>
      </w:pPr>
      <w:r w:rsidRPr="00F43EE4">
        <w:rPr>
          <w:i/>
          <w:iCs/>
          <w:sz w:val="24"/>
          <w:szCs w:val="24"/>
        </w:rPr>
        <w:t>Existing vulnerabilities have only been compounded by the challenges presented by the COVID-19 pandemic, rising global debt</w:t>
      </w:r>
      <w:r w:rsidR="004813D5" w:rsidRPr="00F43EE4">
        <w:rPr>
          <w:i/>
          <w:iCs/>
          <w:sz w:val="24"/>
          <w:szCs w:val="24"/>
        </w:rPr>
        <w:t>,</w:t>
      </w:r>
      <w:r w:rsidRPr="00F43EE4">
        <w:rPr>
          <w:i/>
          <w:iCs/>
          <w:sz w:val="24"/>
          <w:szCs w:val="24"/>
        </w:rPr>
        <w:t xml:space="preserve"> and increasing geopolitical tensions that do little to advance progress towards sustainable development.</w:t>
      </w:r>
    </w:p>
    <w:p w14:paraId="05D37DAD" w14:textId="77777777" w:rsidR="00AA6E61" w:rsidRPr="00F43EE4" w:rsidRDefault="00AA6E61" w:rsidP="00AA6E61">
      <w:pPr>
        <w:rPr>
          <w:i/>
          <w:iCs/>
          <w:sz w:val="24"/>
          <w:szCs w:val="24"/>
        </w:rPr>
      </w:pPr>
      <w:r w:rsidRPr="00F43EE4">
        <w:rPr>
          <w:i/>
          <w:iCs/>
          <w:sz w:val="24"/>
          <w:szCs w:val="24"/>
        </w:rPr>
        <w:t>China reiterates its unwavering determination to uphold multilateralism and announces that it will join hands with the international community to mobilize resources for opening up an inclusive economic growth path, establish a favourable environment conducive to sustainable development as well as make continuous contributions.</w:t>
      </w:r>
    </w:p>
    <w:p w14:paraId="2EB8B57F" w14:textId="044D562C" w:rsidR="00AA6E61" w:rsidRPr="00AA6E61" w:rsidRDefault="00000000" w:rsidP="00AA6E61">
      <w:pPr>
        <w:rPr>
          <w:b/>
          <w:bCs/>
        </w:rPr>
      </w:pPr>
      <w:r>
        <w:pict w14:anchorId="475433A0">
          <v:rect id="_x0000_i1026" style="width:0;height:1.5pt" o:hralign="center" o:hrstd="t" o:hr="t" fillcolor="#a0a0a0" stroked="f"/>
        </w:pict>
      </w:r>
      <w:r w:rsidR="00AA6E61" w:rsidRPr="00F43EE4">
        <w:rPr>
          <w:b/>
          <w:bCs/>
          <w:sz w:val="28"/>
          <w:szCs w:val="28"/>
        </w:rPr>
        <w:t>II. China’s Perspective</w:t>
      </w:r>
    </w:p>
    <w:p w14:paraId="7F179363" w14:textId="2CAD46E9" w:rsidR="00AA6E61" w:rsidRPr="00F43EE4" w:rsidRDefault="00AA6E61" w:rsidP="00AA6E61">
      <w:pPr>
        <w:rPr>
          <w:i/>
          <w:iCs/>
          <w:sz w:val="24"/>
          <w:szCs w:val="24"/>
        </w:rPr>
      </w:pPr>
      <w:r w:rsidRPr="00F43EE4">
        <w:rPr>
          <w:i/>
          <w:iCs/>
          <w:sz w:val="24"/>
          <w:szCs w:val="24"/>
        </w:rPr>
        <w:t xml:space="preserve">China: Financing sustainable development must respect national sovereignty, </w:t>
      </w:r>
      <w:r w:rsidR="00232BC3">
        <w:rPr>
          <w:i/>
          <w:iCs/>
          <w:sz w:val="24"/>
          <w:szCs w:val="24"/>
        </w:rPr>
        <w:t>prioritize</w:t>
      </w:r>
      <w:r w:rsidRPr="00F43EE4">
        <w:rPr>
          <w:i/>
          <w:iCs/>
          <w:sz w:val="24"/>
          <w:szCs w:val="24"/>
        </w:rPr>
        <w:t xml:space="preserve"> </w:t>
      </w:r>
      <w:r w:rsidR="00232BC3">
        <w:rPr>
          <w:i/>
          <w:iCs/>
          <w:sz w:val="24"/>
          <w:szCs w:val="24"/>
        </w:rPr>
        <w:t>following</w:t>
      </w:r>
      <w:r w:rsidRPr="00F43EE4">
        <w:rPr>
          <w:i/>
          <w:iCs/>
          <w:sz w:val="24"/>
          <w:szCs w:val="24"/>
        </w:rPr>
        <w:t xml:space="preserve"> the policies of countries</w:t>
      </w:r>
      <w:r w:rsidR="00232BC3">
        <w:rPr>
          <w:i/>
          <w:iCs/>
          <w:sz w:val="24"/>
          <w:szCs w:val="24"/>
        </w:rPr>
        <w:t xml:space="preserve">, </w:t>
      </w:r>
      <w:r w:rsidRPr="00F43EE4">
        <w:rPr>
          <w:i/>
          <w:iCs/>
          <w:sz w:val="24"/>
          <w:szCs w:val="24"/>
        </w:rPr>
        <w:t xml:space="preserve">and as </w:t>
      </w:r>
      <w:r w:rsidR="00232BC3">
        <w:rPr>
          <w:i/>
          <w:iCs/>
          <w:sz w:val="24"/>
          <w:szCs w:val="24"/>
        </w:rPr>
        <w:t xml:space="preserve">an </w:t>
      </w:r>
      <w:r w:rsidRPr="00F43EE4">
        <w:rPr>
          <w:i/>
          <w:iCs/>
          <w:sz w:val="24"/>
          <w:szCs w:val="24"/>
        </w:rPr>
        <w:t>authoritative common practice. And in that spirit, China stresses:</w:t>
      </w:r>
    </w:p>
    <w:p w14:paraId="467E3D64" w14:textId="77777777" w:rsidR="00AA6E61" w:rsidRPr="00F43EE4" w:rsidRDefault="00AA6E61" w:rsidP="00AA6E61">
      <w:pPr>
        <w:rPr>
          <w:i/>
          <w:iCs/>
          <w:sz w:val="24"/>
          <w:szCs w:val="24"/>
        </w:rPr>
      </w:pPr>
      <w:r w:rsidRPr="00F43EE4">
        <w:rPr>
          <w:i/>
          <w:iCs/>
          <w:sz w:val="24"/>
          <w:szCs w:val="24"/>
        </w:rPr>
        <w:t>• The pressing need for fulfilling ODA commitments by developed countries;</w:t>
      </w:r>
    </w:p>
    <w:p w14:paraId="36BBB8B7" w14:textId="341F37D2" w:rsidR="00AA6E61" w:rsidRPr="00F43EE4" w:rsidRDefault="00AA6E61" w:rsidP="00AA6E61">
      <w:pPr>
        <w:rPr>
          <w:i/>
          <w:iCs/>
          <w:sz w:val="24"/>
          <w:szCs w:val="24"/>
        </w:rPr>
      </w:pPr>
      <w:r w:rsidRPr="00F43EE4">
        <w:rPr>
          <w:i/>
          <w:iCs/>
          <w:sz w:val="24"/>
          <w:szCs w:val="24"/>
        </w:rPr>
        <w:t xml:space="preserve">The most relevant to the South includes </w:t>
      </w:r>
      <w:r w:rsidR="00232BC3">
        <w:rPr>
          <w:i/>
          <w:iCs/>
          <w:sz w:val="24"/>
          <w:szCs w:val="24"/>
        </w:rPr>
        <w:t>strengthening South-South</w:t>
      </w:r>
      <w:r w:rsidRPr="00F43EE4">
        <w:rPr>
          <w:i/>
          <w:iCs/>
          <w:sz w:val="24"/>
          <w:szCs w:val="24"/>
        </w:rPr>
        <w:t xml:space="preserve"> cooperation as a complement </w:t>
      </w:r>
      <w:r w:rsidR="00232BC3">
        <w:rPr>
          <w:i/>
          <w:iCs/>
          <w:sz w:val="24"/>
          <w:szCs w:val="24"/>
        </w:rPr>
        <w:t xml:space="preserve">to </w:t>
      </w:r>
      <w:r w:rsidR="00F249F3" w:rsidRPr="00F43EE4">
        <w:rPr>
          <w:i/>
          <w:iCs/>
          <w:sz w:val="24"/>
          <w:szCs w:val="24"/>
        </w:rPr>
        <w:t>traditional North-South partnership</w:t>
      </w:r>
      <w:r w:rsidRPr="00F43EE4">
        <w:rPr>
          <w:i/>
          <w:iCs/>
          <w:sz w:val="24"/>
          <w:szCs w:val="24"/>
        </w:rPr>
        <w:t xml:space="preserve">. </w:t>
      </w:r>
    </w:p>
    <w:p w14:paraId="2709500D" w14:textId="0C6C2927" w:rsidR="00AA6E61" w:rsidRPr="00F43EE4" w:rsidRDefault="00AA6E61" w:rsidP="00AA6E61">
      <w:pPr>
        <w:rPr>
          <w:i/>
          <w:iCs/>
          <w:sz w:val="24"/>
          <w:szCs w:val="24"/>
        </w:rPr>
      </w:pPr>
      <w:r w:rsidRPr="00F43EE4">
        <w:rPr>
          <w:i/>
          <w:iCs/>
          <w:sz w:val="24"/>
          <w:szCs w:val="24"/>
        </w:rPr>
        <w:t>•</w:t>
      </w:r>
      <w:r w:rsidR="00821EC0" w:rsidRPr="00F43EE4">
        <w:rPr>
          <w:i/>
          <w:iCs/>
          <w:sz w:val="24"/>
          <w:szCs w:val="24"/>
        </w:rPr>
        <w:t xml:space="preserve"> Mobilization of innovative financing solutions: mixed finance, green finance, and digital financial services.</w:t>
      </w:r>
    </w:p>
    <w:p w14:paraId="2B50C9FB" w14:textId="3D75ADA3" w:rsidR="00AA6E61" w:rsidRPr="00F43EE4" w:rsidRDefault="00AA6E61" w:rsidP="00AA6E61">
      <w:pPr>
        <w:rPr>
          <w:i/>
          <w:iCs/>
          <w:sz w:val="24"/>
          <w:szCs w:val="24"/>
        </w:rPr>
      </w:pPr>
      <w:r w:rsidRPr="00F43EE4">
        <w:rPr>
          <w:i/>
          <w:iCs/>
          <w:sz w:val="24"/>
          <w:szCs w:val="24"/>
        </w:rPr>
        <w:t>In China, this success story finds an echo: over the last four decades, continuous investments in infrastructure and human capital have lifted more than 800 million people out of poverty</w:t>
      </w:r>
      <w:r w:rsidR="00232BC3">
        <w:rPr>
          <w:i/>
          <w:iCs/>
          <w:sz w:val="24"/>
          <w:szCs w:val="24"/>
        </w:rPr>
        <w:t>,</w:t>
      </w:r>
      <w:r w:rsidRPr="00F43EE4">
        <w:rPr>
          <w:i/>
          <w:iCs/>
          <w:sz w:val="24"/>
          <w:szCs w:val="24"/>
        </w:rPr>
        <w:t xml:space="preserve"> thus making a remarkable contribution to global poverty reduction.</w:t>
      </w:r>
    </w:p>
    <w:p w14:paraId="24F9A1D1" w14:textId="77777777" w:rsidR="00F43EE4" w:rsidRDefault="00000000" w:rsidP="00482909">
      <w:r>
        <w:pict w14:anchorId="7ADAC5A8">
          <v:rect id="_x0000_i1027" style="width:0;height:1.5pt" o:hralign="center" o:hrstd="t" o:hr="t" fillcolor="#a0a0a0" stroked="f"/>
        </w:pict>
      </w:r>
    </w:p>
    <w:p w14:paraId="28371928" w14:textId="37953266" w:rsidR="00482909" w:rsidRPr="00631334" w:rsidRDefault="00482909" w:rsidP="00482909">
      <w:pPr>
        <w:rPr>
          <w:rFonts w:cstheme="minorHAnsi"/>
          <w:sz w:val="28"/>
          <w:szCs w:val="28"/>
        </w:rPr>
      </w:pPr>
      <w:r w:rsidRPr="00631334">
        <w:rPr>
          <w:rFonts w:cstheme="minorHAnsi"/>
          <w:b/>
          <w:bCs/>
          <w:sz w:val="28"/>
          <w:szCs w:val="28"/>
        </w:rPr>
        <w:lastRenderedPageBreak/>
        <w:t>III. P</w:t>
      </w:r>
      <w:r w:rsidR="00301EAF">
        <w:rPr>
          <w:rFonts w:cstheme="minorHAnsi"/>
          <w:b/>
          <w:bCs/>
          <w:sz w:val="28"/>
          <w:szCs w:val="28"/>
        </w:rPr>
        <w:t>lans implemented by China and their results-</w:t>
      </w:r>
    </w:p>
    <w:p w14:paraId="64CCE101" w14:textId="77777777" w:rsidR="00482909" w:rsidRPr="00482909" w:rsidRDefault="00482909" w:rsidP="00482909">
      <w:pPr>
        <w:rPr>
          <w:b/>
          <w:bCs/>
        </w:rPr>
      </w:pPr>
    </w:p>
    <w:p w14:paraId="2778CF82" w14:textId="1BA51AC8" w:rsidR="00482909" w:rsidRPr="008F0378" w:rsidRDefault="00482909" w:rsidP="00482909">
      <w:pPr>
        <w:rPr>
          <w:i/>
          <w:iCs/>
          <w:sz w:val="24"/>
          <w:szCs w:val="24"/>
        </w:rPr>
      </w:pPr>
      <w:r w:rsidRPr="008F0378">
        <w:rPr>
          <w:i/>
          <w:iCs/>
          <w:sz w:val="24"/>
          <w:szCs w:val="24"/>
        </w:rPr>
        <w:t>China has been vigorously involved in the realization of</w:t>
      </w:r>
      <w:r w:rsidR="00540BFA">
        <w:rPr>
          <w:i/>
          <w:iCs/>
          <w:sz w:val="24"/>
          <w:szCs w:val="24"/>
        </w:rPr>
        <w:t xml:space="preserve"> </w:t>
      </w:r>
      <w:r w:rsidRPr="008F0378">
        <w:rPr>
          <w:i/>
          <w:iCs/>
          <w:sz w:val="24"/>
          <w:szCs w:val="24"/>
        </w:rPr>
        <w:t>sustainable debt financing with various projects, for example:</w:t>
      </w:r>
    </w:p>
    <w:p w14:paraId="36AE8D0A" w14:textId="77D0CB4F" w:rsidR="00482909" w:rsidRPr="008F0378" w:rsidRDefault="008F0378" w:rsidP="00482909">
      <w:pPr>
        <w:rPr>
          <w:i/>
          <w:iCs/>
          <w:sz w:val="24"/>
          <w:szCs w:val="24"/>
        </w:rPr>
      </w:pPr>
      <w:r>
        <w:rPr>
          <w:i/>
          <w:iCs/>
          <w:sz w:val="24"/>
          <w:szCs w:val="24"/>
        </w:rPr>
        <w:t xml:space="preserve"> </w:t>
      </w:r>
      <w:r w:rsidR="00F75F5B" w:rsidRPr="008F0378">
        <w:rPr>
          <w:i/>
          <w:iCs/>
          <w:sz w:val="24"/>
          <w:szCs w:val="24"/>
        </w:rPr>
        <w:t>1.</w:t>
      </w:r>
      <w:r w:rsidR="00433D35" w:rsidRPr="008F0378">
        <w:rPr>
          <w:i/>
          <w:iCs/>
          <w:sz w:val="24"/>
          <w:szCs w:val="24"/>
        </w:rPr>
        <w:t xml:space="preserve"> </w:t>
      </w:r>
      <w:r w:rsidR="00482909" w:rsidRPr="008F0378">
        <w:rPr>
          <w:i/>
          <w:iCs/>
          <w:sz w:val="24"/>
          <w:szCs w:val="24"/>
        </w:rPr>
        <w:t>The</w:t>
      </w:r>
      <w:r w:rsidR="00F75F5B" w:rsidRPr="008F0378">
        <w:rPr>
          <w:i/>
          <w:iCs/>
          <w:sz w:val="24"/>
          <w:szCs w:val="24"/>
        </w:rPr>
        <w:t xml:space="preserve"> </w:t>
      </w:r>
      <w:r w:rsidR="00482909" w:rsidRPr="008F0378">
        <w:rPr>
          <w:i/>
          <w:iCs/>
          <w:sz w:val="24"/>
          <w:szCs w:val="24"/>
        </w:rPr>
        <w:t>China-UN Peace and Development Trust Fund, set up either as a shield</w:t>
      </w:r>
      <w:r w:rsidR="00F75F5B" w:rsidRPr="008F0378">
        <w:rPr>
          <w:i/>
          <w:iCs/>
          <w:sz w:val="24"/>
          <w:szCs w:val="24"/>
        </w:rPr>
        <w:t xml:space="preserve"> </w:t>
      </w:r>
      <w:r w:rsidR="00482909" w:rsidRPr="008F0378">
        <w:rPr>
          <w:i/>
          <w:iCs/>
          <w:sz w:val="24"/>
          <w:szCs w:val="24"/>
        </w:rPr>
        <w:t xml:space="preserve">or resource for the peace and development </w:t>
      </w:r>
      <w:r w:rsidR="00F249F3" w:rsidRPr="008F0378">
        <w:rPr>
          <w:i/>
          <w:iCs/>
          <w:sz w:val="24"/>
          <w:szCs w:val="24"/>
        </w:rPr>
        <w:t>endeavours</w:t>
      </w:r>
      <w:r w:rsidR="00482909" w:rsidRPr="008F0378">
        <w:rPr>
          <w:i/>
          <w:iCs/>
          <w:sz w:val="24"/>
          <w:szCs w:val="24"/>
        </w:rPr>
        <w:t xml:space="preserve"> entailed by the SDGs;</w:t>
      </w:r>
    </w:p>
    <w:p w14:paraId="4F5175CA" w14:textId="3E4B07F8" w:rsidR="00482909" w:rsidRPr="008F0378" w:rsidRDefault="00F75F5B" w:rsidP="00482909">
      <w:pPr>
        <w:rPr>
          <w:i/>
          <w:iCs/>
          <w:sz w:val="24"/>
          <w:szCs w:val="24"/>
        </w:rPr>
      </w:pPr>
      <w:r w:rsidRPr="008F0378">
        <w:rPr>
          <w:i/>
          <w:iCs/>
          <w:sz w:val="24"/>
          <w:szCs w:val="24"/>
        </w:rPr>
        <w:t xml:space="preserve">2. </w:t>
      </w:r>
      <w:r w:rsidR="00482909" w:rsidRPr="008F0378">
        <w:rPr>
          <w:i/>
          <w:iCs/>
          <w:sz w:val="24"/>
          <w:szCs w:val="24"/>
        </w:rPr>
        <w:t>The</w:t>
      </w:r>
      <w:r w:rsidRPr="008F0378">
        <w:rPr>
          <w:i/>
          <w:iCs/>
          <w:sz w:val="24"/>
          <w:szCs w:val="24"/>
        </w:rPr>
        <w:t xml:space="preserve"> </w:t>
      </w:r>
      <w:r w:rsidR="00482909" w:rsidRPr="008F0378">
        <w:rPr>
          <w:i/>
          <w:iCs/>
          <w:sz w:val="24"/>
          <w:szCs w:val="24"/>
        </w:rPr>
        <w:t xml:space="preserve">Belt and Road Initiative (BRI), </w:t>
      </w:r>
      <w:r w:rsidR="0053754E">
        <w:rPr>
          <w:i/>
          <w:iCs/>
          <w:sz w:val="24"/>
          <w:szCs w:val="24"/>
        </w:rPr>
        <w:t>which</w:t>
      </w:r>
      <w:r w:rsidR="00482909" w:rsidRPr="008F0378">
        <w:rPr>
          <w:i/>
          <w:iCs/>
          <w:sz w:val="24"/>
          <w:szCs w:val="24"/>
        </w:rPr>
        <w:t xml:space="preserve"> is identified with the increasing flow of trade,</w:t>
      </w:r>
      <w:r w:rsidRPr="008F0378">
        <w:rPr>
          <w:i/>
          <w:iCs/>
          <w:sz w:val="24"/>
          <w:szCs w:val="24"/>
        </w:rPr>
        <w:t xml:space="preserve"> </w:t>
      </w:r>
      <w:r w:rsidR="00482909" w:rsidRPr="008F0378">
        <w:rPr>
          <w:i/>
          <w:iCs/>
          <w:sz w:val="24"/>
          <w:szCs w:val="24"/>
        </w:rPr>
        <w:t>investment</w:t>
      </w:r>
      <w:r w:rsidR="0053754E">
        <w:rPr>
          <w:i/>
          <w:iCs/>
          <w:sz w:val="24"/>
          <w:szCs w:val="24"/>
        </w:rPr>
        <w:t>,</w:t>
      </w:r>
      <w:r w:rsidR="00482909" w:rsidRPr="008F0378">
        <w:rPr>
          <w:i/>
          <w:iCs/>
          <w:sz w:val="24"/>
          <w:szCs w:val="24"/>
        </w:rPr>
        <w:t xml:space="preserve"> and infrastructure, and a change</w:t>
      </w:r>
      <w:r w:rsidRPr="008F0378">
        <w:rPr>
          <w:i/>
          <w:iCs/>
          <w:sz w:val="24"/>
          <w:szCs w:val="24"/>
        </w:rPr>
        <w:t xml:space="preserve"> </w:t>
      </w:r>
      <w:r w:rsidR="00482909" w:rsidRPr="008F0378">
        <w:rPr>
          <w:i/>
          <w:iCs/>
          <w:sz w:val="24"/>
          <w:szCs w:val="24"/>
        </w:rPr>
        <w:t xml:space="preserve">towards </w:t>
      </w:r>
      <w:r w:rsidR="00F249F3" w:rsidRPr="008F0378">
        <w:rPr>
          <w:i/>
          <w:iCs/>
          <w:sz w:val="24"/>
          <w:szCs w:val="24"/>
        </w:rPr>
        <w:t>an eco-friendlier</w:t>
      </w:r>
      <w:r w:rsidR="00482909" w:rsidRPr="008F0378">
        <w:rPr>
          <w:i/>
          <w:iCs/>
          <w:sz w:val="24"/>
          <w:szCs w:val="24"/>
        </w:rPr>
        <w:t xml:space="preserve"> manner;</w:t>
      </w:r>
    </w:p>
    <w:p w14:paraId="503C1F54" w14:textId="7FE09047" w:rsidR="00482909" w:rsidRPr="008F0378" w:rsidRDefault="00F75F5B" w:rsidP="00482909">
      <w:pPr>
        <w:rPr>
          <w:i/>
          <w:iCs/>
          <w:sz w:val="24"/>
          <w:szCs w:val="24"/>
        </w:rPr>
      </w:pPr>
      <w:r w:rsidRPr="008F0378">
        <w:rPr>
          <w:i/>
          <w:iCs/>
          <w:sz w:val="24"/>
          <w:szCs w:val="24"/>
        </w:rPr>
        <w:t xml:space="preserve">3. </w:t>
      </w:r>
      <w:r w:rsidR="00482909" w:rsidRPr="008F0378">
        <w:rPr>
          <w:i/>
          <w:iCs/>
          <w:sz w:val="24"/>
          <w:szCs w:val="24"/>
        </w:rPr>
        <w:t>The</w:t>
      </w:r>
      <w:r w:rsidRPr="008F0378">
        <w:rPr>
          <w:i/>
          <w:iCs/>
          <w:sz w:val="24"/>
          <w:szCs w:val="24"/>
        </w:rPr>
        <w:t xml:space="preserve"> </w:t>
      </w:r>
      <w:r w:rsidR="00482909" w:rsidRPr="008F0378">
        <w:rPr>
          <w:i/>
          <w:iCs/>
          <w:sz w:val="24"/>
          <w:szCs w:val="24"/>
        </w:rPr>
        <w:t>Global Development Initiative (GDI), called by President Xi Jinping</w:t>
      </w:r>
      <w:r w:rsidRPr="008F0378">
        <w:rPr>
          <w:i/>
          <w:iCs/>
          <w:sz w:val="24"/>
          <w:szCs w:val="24"/>
        </w:rPr>
        <w:t xml:space="preserve"> </w:t>
      </w:r>
      <w:r w:rsidR="00482909" w:rsidRPr="008F0378">
        <w:rPr>
          <w:i/>
          <w:iCs/>
          <w:sz w:val="24"/>
          <w:szCs w:val="24"/>
        </w:rPr>
        <w:t>in 2021 to be put into action for more global cooperation for internationa</w:t>
      </w:r>
      <w:r w:rsidR="0081545F" w:rsidRPr="008F0378">
        <w:rPr>
          <w:i/>
          <w:iCs/>
          <w:sz w:val="24"/>
          <w:szCs w:val="24"/>
        </w:rPr>
        <w:t xml:space="preserve">l </w:t>
      </w:r>
      <w:r w:rsidR="00482909" w:rsidRPr="008F0378">
        <w:rPr>
          <w:i/>
          <w:iCs/>
          <w:sz w:val="24"/>
          <w:szCs w:val="24"/>
        </w:rPr>
        <w:t xml:space="preserve">progress and faster </w:t>
      </w:r>
      <w:r w:rsidR="00232BC3">
        <w:rPr>
          <w:i/>
          <w:iCs/>
          <w:sz w:val="24"/>
          <w:szCs w:val="24"/>
        </w:rPr>
        <w:t>fulfilment</w:t>
      </w:r>
      <w:r w:rsidR="00482909" w:rsidRPr="008F0378">
        <w:rPr>
          <w:i/>
          <w:iCs/>
          <w:sz w:val="24"/>
          <w:szCs w:val="24"/>
        </w:rPr>
        <w:t xml:space="preserve"> </w:t>
      </w:r>
      <w:r w:rsidR="0053754E">
        <w:rPr>
          <w:i/>
          <w:iCs/>
          <w:sz w:val="24"/>
          <w:szCs w:val="24"/>
        </w:rPr>
        <w:t>of</w:t>
      </w:r>
      <w:r w:rsidR="00482909" w:rsidRPr="008F0378">
        <w:rPr>
          <w:i/>
          <w:iCs/>
          <w:sz w:val="24"/>
          <w:szCs w:val="24"/>
        </w:rPr>
        <w:t xml:space="preserve"> the 2030 Agenda;</w:t>
      </w:r>
    </w:p>
    <w:p w14:paraId="50DE9E21" w14:textId="1B4BC1E9" w:rsidR="00482909" w:rsidRPr="008F0378" w:rsidRDefault="00F75F5B" w:rsidP="00482909">
      <w:pPr>
        <w:rPr>
          <w:i/>
          <w:iCs/>
          <w:sz w:val="24"/>
          <w:szCs w:val="24"/>
        </w:rPr>
      </w:pPr>
      <w:r w:rsidRPr="008F0378">
        <w:rPr>
          <w:i/>
          <w:iCs/>
          <w:sz w:val="24"/>
          <w:szCs w:val="24"/>
        </w:rPr>
        <w:t xml:space="preserve">4. </w:t>
      </w:r>
      <w:r w:rsidR="00482909" w:rsidRPr="008F0378">
        <w:rPr>
          <w:i/>
          <w:iCs/>
          <w:sz w:val="24"/>
          <w:szCs w:val="24"/>
        </w:rPr>
        <w:t>The involvement in the development of countries of th</w:t>
      </w:r>
      <w:r w:rsidR="0081545F" w:rsidRPr="008F0378">
        <w:rPr>
          <w:i/>
          <w:iCs/>
          <w:sz w:val="24"/>
          <w:szCs w:val="24"/>
        </w:rPr>
        <w:t>e</w:t>
      </w:r>
      <w:r w:rsidR="00482909" w:rsidRPr="008F0378">
        <w:rPr>
          <w:i/>
          <w:iCs/>
          <w:sz w:val="24"/>
          <w:szCs w:val="24"/>
        </w:rPr>
        <w:t xml:space="preserve"> South by increasing their financial funding, technical support, and nurturing the capacity of the Least Developed Countries (LDCs) and</w:t>
      </w:r>
      <w:r w:rsidR="0081545F" w:rsidRPr="008F0378">
        <w:rPr>
          <w:i/>
          <w:iCs/>
          <w:sz w:val="24"/>
          <w:szCs w:val="24"/>
        </w:rPr>
        <w:t xml:space="preserve"> </w:t>
      </w:r>
      <w:r w:rsidR="00482909" w:rsidRPr="008F0378">
        <w:rPr>
          <w:i/>
          <w:iCs/>
          <w:sz w:val="24"/>
          <w:szCs w:val="24"/>
        </w:rPr>
        <w:t>other developing nations;</w:t>
      </w:r>
    </w:p>
    <w:p w14:paraId="25292EF2" w14:textId="38F68E16" w:rsidR="00F64914" w:rsidRPr="00F64914" w:rsidRDefault="00F75F5B" w:rsidP="00482909">
      <w:pPr>
        <w:rPr>
          <w:i/>
          <w:iCs/>
          <w:sz w:val="24"/>
          <w:szCs w:val="24"/>
        </w:rPr>
      </w:pPr>
      <w:r w:rsidRPr="008F0378">
        <w:rPr>
          <w:i/>
          <w:iCs/>
          <w:sz w:val="24"/>
          <w:szCs w:val="24"/>
        </w:rPr>
        <w:t xml:space="preserve">5. </w:t>
      </w:r>
      <w:r w:rsidR="00482909" w:rsidRPr="008F0378">
        <w:rPr>
          <w:i/>
          <w:iCs/>
          <w:sz w:val="24"/>
          <w:szCs w:val="24"/>
        </w:rPr>
        <w:t>An example of environmental finance is seen in China, a country</w:t>
      </w:r>
      <w:r w:rsidR="0081545F" w:rsidRPr="008F0378">
        <w:rPr>
          <w:i/>
          <w:iCs/>
          <w:sz w:val="24"/>
          <w:szCs w:val="24"/>
        </w:rPr>
        <w:t xml:space="preserve"> </w:t>
      </w:r>
      <w:r w:rsidR="00482909" w:rsidRPr="008F0378">
        <w:rPr>
          <w:i/>
          <w:iCs/>
          <w:sz w:val="24"/>
          <w:szCs w:val="24"/>
        </w:rPr>
        <w:t>that has given priority to the issue and has thus grown into the world's most prolific source of funds for green projects.</w:t>
      </w:r>
      <w:r w:rsidR="00000000">
        <w:rPr>
          <w:i/>
          <w:iCs/>
          <w:sz w:val="24"/>
          <w:szCs w:val="24"/>
        </w:rPr>
        <w:pict w14:anchorId="35DDC5BA">
          <v:rect id="_x0000_i1028" style="width:0;height:1.5pt" o:hralign="center" o:hrstd="t" o:hr="t" fillcolor="#a0a0a0" stroked="f"/>
        </w:pict>
      </w:r>
    </w:p>
    <w:p w14:paraId="0CEA39D3" w14:textId="77777777" w:rsidR="009A2E86" w:rsidRPr="009A2E86" w:rsidRDefault="009A2E86" w:rsidP="009A2E86">
      <w:pPr>
        <w:spacing w:before="100" w:beforeAutospacing="1" w:after="100" w:afterAutospacing="1" w:line="240" w:lineRule="auto"/>
        <w:rPr>
          <w:rFonts w:eastAsia="Times New Roman" w:cstheme="minorHAnsi"/>
          <w:kern w:val="0"/>
          <w:sz w:val="28"/>
          <w:szCs w:val="28"/>
          <w:lang w:eastAsia="en-IN"/>
          <w14:ligatures w14:val="none"/>
        </w:rPr>
      </w:pPr>
      <w:r w:rsidRPr="009A2E86">
        <w:rPr>
          <w:rFonts w:eastAsia="Times New Roman" w:cstheme="minorHAnsi"/>
          <w:b/>
          <w:bCs/>
          <w:kern w:val="0"/>
          <w:sz w:val="28"/>
          <w:szCs w:val="28"/>
          <w:lang w:eastAsia="en-IN"/>
          <w14:ligatures w14:val="none"/>
        </w:rPr>
        <w:t>IV. Policy Recommendations</w:t>
      </w:r>
    </w:p>
    <w:p w14:paraId="10B90110" w14:textId="3D060EFD" w:rsidR="009A2E86" w:rsidRPr="009A2E86" w:rsidRDefault="004A23B8" w:rsidP="009A2E86">
      <w:pPr>
        <w:spacing w:before="100" w:beforeAutospacing="1" w:after="100" w:afterAutospacing="1" w:line="240" w:lineRule="auto"/>
        <w:rPr>
          <w:rFonts w:ascii="Times New Roman" w:eastAsia="Times New Roman" w:hAnsi="Times New Roman" w:cs="Times New Roman"/>
          <w:i/>
          <w:iCs/>
          <w:kern w:val="0"/>
          <w:sz w:val="24"/>
          <w:szCs w:val="24"/>
          <w:lang w:eastAsia="en-IN"/>
          <w14:ligatures w14:val="none"/>
        </w:rPr>
      </w:pPr>
      <w:r>
        <w:rPr>
          <w:rFonts w:ascii="Times New Roman" w:eastAsia="Times New Roman" w:hAnsi="Times New Roman" w:cs="Times New Roman"/>
          <w:i/>
          <w:iCs/>
          <w:kern w:val="0"/>
          <w:sz w:val="24"/>
          <w:szCs w:val="24"/>
          <w:lang w:eastAsia="en-IN"/>
          <w14:ligatures w14:val="none"/>
        </w:rPr>
        <w:t>To</w:t>
      </w:r>
      <w:r w:rsidR="009A2E86" w:rsidRPr="009A2E86">
        <w:rPr>
          <w:rFonts w:ascii="Times New Roman" w:eastAsia="Times New Roman" w:hAnsi="Times New Roman" w:cs="Times New Roman"/>
          <w:i/>
          <w:iCs/>
          <w:kern w:val="0"/>
          <w:sz w:val="24"/>
          <w:szCs w:val="24"/>
          <w:lang w:eastAsia="en-IN"/>
          <w14:ligatures w14:val="none"/>
        </w:rPr>
        <w:t xml:space="preserve"> </w:t>
      </w:r>
      <w:r>
        <w:rPr>
          <w:rFonts w:ascii="Times New Roman" w:eastAsia="Times New Roman" w:hAnsi="Times New Roman" w:cs="Times New Roman"/>
          <w:i/>
          <w:iCs/>
          <w:kern w:val="0"/>
          <w:sz w:val="24"/>
          <w:szCs w:val="24"/>
          <w:lang w:eastAsia="en-IN"/>
          <w14:ligatures w14:val="none"/>
        </w:rPr>
        <w:t>address</w:t>
      </w:r>
      <w:r w:rsidR="009A2E86" w:rsidRPr="009A2E86">
        <w:rPr>
          <w:rFonts w:ascii="Times New Roman" w:eastAsia="Times New Roman" w:hAnsi="Times New Roman" w:cs="Times New Roman"/>
          <w:i/>
          <w:iCs/>
          <w:kern w:val="0"/>
          <w:sz w:val="24"/>
          <w:szCs w:val="24"/>
          <w:lang w:eastAsia="en-IN"/>
          <w14:ligatures w14:val="none"/>
        </w:rPr>
        <w:t xml:space="preserve"> the </w:t>
      </w:r>
      <w:r w:rsidR="00E12638" w:rsidRPr="008040AC">
        <w:rPr>
          <w:rFonts w:ascii="Times New Roman" w:eastAsia="Times New Roman" w:hAnsi="Times New Roman" w:cs="Times New Roman"/>
          <w:i/>
          <w:iCs/>
          <w:kern w:val="0"/>
          <w:sz w:val="24"/>
          <w:szCs w:val="24"/>
          <w:lang w:eastAsia="en-IN"/>
          <w14:ligatures w14:val="none"/>
        </w:rPr>
        <w:t xml:space="preserve">SDG financial gap, China proposes the </w:t>
      </w:r>
      <w:r>
        <w:rPr>
          <w:rFonts w:ascii="Times New Roman" w:eastAsia="Times New Roman" w:hAnsi="Times New Roman" w:cs="Times New Roman"/>
          <w:i/>
          <w:iCs/>
          <w:kern w:val="0"/>
          <w:sz w:val="24"/>
          <w:szCs w:val="24"/>
          <w:lang w:eastAsia="en-IN"/>
          <w14:ligatures w14:val="none"/>
        </w:rPr>
        <w:t>following</w:t>
      </w:r>
      <w:r w:rsidR="00E12638" w:rsidRPr="008040AC">
        <w:rPr>
          <w:rFonts w:ascii="Times New Roman" w:eastAsia="Times New Roman" w:hAnsi="Times New Roman" w:cs="Times New Roman"/>
          <w:i/>
          <w:iCs/>
          <w:kern w:val="0"/>
          <w:sz w:val="24"/>
          <w:szCs w:val="24"/>
          <w:lang w:eastAsia="en-IN"/>
          <w14:ligatures w14:val="none"/>
        </w:rPr>
        <w:t xml:space="preserve"> actions-</w:t>
      </w:r>
    </w:p>
    <w:p w14:paraId="246A7923" w14:textId="32FF2D6D" w:rsidR="009A2E86" w:rsidRPr="009A2E86" w:rsidRDefault="009A2E86" w:rsidP="009A2E86">
      <w:pPr>
        <w:numPr>
          <w:ilvl w:val="0"/>
          <w:numId w:val="7"/>
        </w:numPr>
        <w:spacing w:before="100" w:beforeAutospacing="1" w:after="100" w:afterAutospacing="1" w:line="240" w:lineRule="auto"/>
        <w:rPr>
          <w:rFonts w:eastAsia="Times New Roman" w:cstheme="minorHAnsi"/>
          <w:i/>
          <w:iCs/>
          <w:kern w:val="0"/>
          <w:sz w:val="24"/>
          <w:szCs w:val="24"/>
          <w:lang w:eastAsia="en-IN"/>
          <w14:ligatures w14:val="none"/>
        </w:rPr>
      </w:pPr>
      <w:r w:rsidRPr="009A2E86">
        <w:rPr>
          <w:rFonts w:eastAsia="Times New Roman" w:cstheme="minorHAnsi"/>
          <w:i/>
          <w:iCs/>
          <w:kern w:val="0"/>
          <w:sz w:val="24"/>
          <w:szCs w:val="24"/>
          <w:lang w:eastAsia="en-IN"/>
          <w14:ligatures w14:val="none"/>
        </w:rPr>
        <w:t>Strengthen Multilateral Development Financing</w:t>
      </w:r>
      <w:r w:rsidR="005F1B8A">
        <w:rPr>
          <w:rFonts w:eastAsia="Times New Roman" w:cstheme="minorHAnsi"/>
          <w:i/>
          <w:iCs/>
          <w:kern w:val="0"/>
          <w:sz w:val="24"/>
          <w:szCs w:val="24"/>
          <w:lang w:eastAsia="en-IN"/>
          <w14:ligatures w14:val="none"/>
        </w:rPr>
        <w:t>-</w:t>
      </w:r>
      <w:r w:rsidRPr="009A2E86">
        <w:rPr>
          <w:rFonts w:eastAsia="Times New Roman" w:cstheme="minorHAnsi"/>
          <w:i/>
          <w:iCs/>
          <w:kern w:val="0"/>
          <w:sz w:val="24"/>
          <w:szCs w:val="24"/>
          <w:lang w:eastAsia="en-IN"/>
          <w14:ligatures w14:val="none"/>
        </w:rPr>
        <w:t xml:space="preserve"> </w:t>
      </w:r>
      <w:r w:rsidR="005F1B8A">
        <w:rPr>
          <w:rFonts w:eastAsia="Times New Roman" w:cstheme="minorHAnsi"/>
          <w:i/>
          <w:iCs/>
          <w:kern w:val="0"/>
          <w:sz w:val="24"/>
          <w:szCs w:val="24"/>
          <w:lang w:eastAsia="en-IN"/>
          <w14:ligatures w14:val="none"/>
        </w:rPr>
        <w:t>m</w:t>
      </w:r>
      <w:r w:rsidRPr="009A2E86">
        <w:rPr>
          <w:rFonts w:eastAsia="Times New Roman" w:cstheme="minorHAnsi"/>
          <w:i/>
          <w:iCs/>
          <w:kern w:val="0"/>
          <w:sz w:val="24"/>
          <w:szCs w:val="24"/>
          <w:lang w:eastAsia="en-IN"/>
          <w14:ligatures w14:val="none"/>
        </w:rPr>
        <w:t>ake a complete renewal of financial institutions so that these institutions fit well with the 2030 Agenda and are more transparent, efficient, and flexible for developing countries</w:t>
      </w:r>
      <w:r w:rsidR="004A23B8">
        <w:rPr>
          <w:rFonts w:eastAsia="Times New Roman" w:cstheme="minorHAnsi"/>
          <w:i/>
          <w:iCs/>
          <w:kern w:val="0"/>
          <w:sz w:val="24"/>
          <w:szCs w:val="24"/>
          <w:lang w:eastAsia="en-IN"/>
          <w14:ligatures w14:val="none"/>
        </w:rPr>
        <w:t>,</w:t>
      </w:r>
      <w:r w:rsidRPr="009A2E86">
        <w:rPr>
          <w:rFonts w:eastAsia="Times New Roman" w:cstheme="minorHAnsi"/>
          <w:i/>
          <w:iCs/>
          <w:kern w:val="0"/>
          <w:sz w:val="24"/>
          <w:szCs w:val="24"/>
          <w:lang w:eastAsia="en-IN"/>
          <w14:ligatures w14:val="none"/>
        </w:rPr>
        <w:t xml:space="preserve"> which are </w:t>
      </w:r>
      <w:r w:rsidR="004A23B8">
        <w:rPr>
          <w:rFonts w:eastAsia="Times New Roman" w:cstheme="minorHAnsi"/>
          <w:i/>
          <w:iCs/>
          <w:kern w:val="0"/>
          <w:sz w:val="24"/>
          <w:szCs w:val="24"/>
          <w:lang w:eastAsia="en-IN"/>
          <w14:ligatures w14:val="none"/>
        </w:rPr>
        <w:t>recipients</w:t>
      </w:r>
      <w:r w:rsidRPr="009A2E86">
        <w:rPr>
          <w:rFonts w:eastAsia="Times New Roman" w:cstheme="minorHAnsi"/>
          <w:i/>
          <w:iCs/>
          <w:kern w:val="0"/>
          <w:sz w:val="24"/>
          <w:szCs w:val="24"/>
          <w:lang w:eastAsia="en-IN"/>
          <w14:ligatures w14:val="none"/>
        </w:rPr>
        <w:t xml:space="preserve"> of financial aid.</w:t>
      </w:r>
    </w:p>
    <w:p w14:paraId="23B601A4" w14:textId="26EACDE9" w:rsidR="009A2E86" w:rsidRPr="009A2E86" w:rsidRDefault="00E12638" w:rsidP="009A2E86">
      <w:pPr>
        <w:numPr>
          <w:ilvl w:val="0"/>
          <w:numId w:val="7"/>
        </w:numPr>
        <w:spacing w:before="100" w:beforeAutospacing="1" w:after="100" w:afterAutospacing="1" w:line="240" w:lineRule="auto"/>
        <w:rPr>
          <w:rFonts w:eastAsia="Times New Roman" w:cstheme="minorHAnsi"/>
          <w:i/>
          <w:iCs/>
          <w:kern w:val="0"/>
          <w:sz w:val="24"/>
          <w:szCs w:val="24"/>
          <w:lang w:eastAsia="en-IN"/>
          <w14:ligatures w14:val="none"/>
        </w:rPr>
      </w:pPr>
      <w:r w:rsidRPr="007C01A9">
        <w:rPr>
          <w:rFonts w:eastAsia="Times New Roman" w:cstheme="minorHAnsi"/>
          <w:i/>
          <w:iCs/>
          <w:kern w:val="0"/>
          <w:sz w:val="24"/>
          <w:szCs w:val="24"/>
          <w:lang w:eastAsia="en-IN"/>
          <w14:ligatures w14:val="none"/>
        </w:rPr>
        <w:t>Fulfil</w:t>
      </w:r>
      <w:r w:rsidR="009A2E86" w:rsidRPr="009A2E86">
        <w:rPr>
          <w:rFonts w:eastAsia="Times New Roman" w:cstheme="minorHAnsi"/>
          <w:i/>
          <w:iCs/>
          <w:kern w:val="0"/>
          <w:sz w:val="24"/>
          <w:szCs w:val="24"/>
          <w:lang w:eastAsia="en-IN"/>
          <w14:ligatures w14:val="none"/>
        </w:rPr>
        <w:t xml:space="preserve"> ODA Commitments</w:t>
      </w:r>
      <w:r w:rsidR="005F1B8A">
        <w:rPr>
          <w:rFonts w:eastAsia="Times New Roman" w:cstheme="minorHAnsi"/>
          <w:i/>
          <w:iCs/>
          <w:kern w:val="0"/>
          <w:sz w:val="24"/>
          <w:szCs w:val="24"/>
          <w:lang w:eastAsia="en-IN"/>
          <w14:ligatures w14:val="none"/>
        </w:rPr>
        <w:t>-</w:t>
      </w:r>
      <w:r w:rsidR="009A2E86" w:rsidRPr="009A2E86">
        <w:rPr>
          <w:rFonts w:eastAsia="Times New Roman" w:cstheme="minorHAnsi"/>
          <w:i/>
          <w:iCs/>
          <w:kern w:val="0"/>
          <w:sz w:val="24"/>
          <w:szCs w:val="24"/>
          <w:lang w:eastAsia="en-IN"/>
          <w14:ligatures w14:val="none"/>
        </w:rPr>
        <w:t xml:space="preserve"> There must be the </w:t>
      </w:r>
      <w:r w:rsidRPr="007C01A9">
        <w:rPr>
          <w:rFonts w:eastAsia="Times New Roman" w:cstheme="minorHAnsi"/>
          <w:i/>
          <w:iCs/>
          <w:kern w:val="0"/>
          <w:sz w:val="24"/>
          <w:szCs w:val="24"/>
          <w:lang w:eastAsia="en-IN"/>
          <w14:ligatures w14:val="none"/>
        </w:rPr>
        <w:t>fulfilment</w:t>
      </w:r>
      <w:r w:rsidR="009A2E86" w:rsidRPr="009A2E86">
        <w:rPr>
          <w:rFonts w:eastAsia="Times New Roman" w:cstheme="minorHAnsi"/>
          <w:i/>
          <w:iCs/>
          <w:kern w:val="0"/>
          <w:sz w:val="24"/>
          <w:szCs w:val="24"/>
          <w:lang w:eastAsia="en-IN"/>
          <w14:ligatures w14:val="none"/>
        </w:rPr>
        <w:t xml:space="preserve"> of the promise from the developed countries to allocate at least 0.7% of Gross National Income (GNI) to ODA, especially the most vulnerable communities and the least developed countries.</w:t>
      </w:r>
    </w:p>
    <w:p w14:paraId="1869C6D3" w14:textId="18EA2F53" w:rsidR="009A2E86" w:rsidRPr="009A2E86" w:rsidRDefault="009A2E86" w:rsidP="009A2E86">
      <w:pPr>
        <w:numPr>
          <w:ilvl w:val="0"/>
          <w:numId w:val="7"/>
        </w:numPr>
        <w:spacing w:before="100" w:beforeAutospacing="1" w:after="100" w:afterAutospacing="1" w:line="240" w:lineRule="auto"/>
        <w:rPr>
          <w:rFonts w:eastAsia="Times New Roman" w:cstheme="minorHAnsi"/>
          <w:i/>
          <w:iCs/>
          <w:kern w:val="0"/>
          <w:sz w:val="24"/>
          <w:szCs w:val="24"/>
          <w:lang w:eastAsia="en-IN"/>
          <w14:ligatures w14:val="none"/>
        </w:rPr>
      </w:pPr>
      <w:r w:rsidRPr="009A2E86">
        <w:rPr>
          <w:rFonts w:eastAsia="Times New Roman" w:cstheme="minorHAnsi"/>
          <w:i/>
          <w:iCs/>
          <w:kern w:val="0"/>
          <w:sz w:val="24"/>
          <w:szCs w:val="24"/>
          <w:lang w:eastAsia="en-IN"/>
          <w14:ligatures w14:val="none"/>
        </w:rPr>
        <w:t>Promote Innovative Financing</w:t>
      </w:r>
      <w:r w:rsidR="005F1B8A">
        <w:rPr>
          <w:rFonts w:eastAsia="Times New Roman" w:cstheme="minorHAnsi"/>
          <w:i/>
          <w:iCs/>
          <w:kern w:val="0"/>
          <w:sz w:val="24"/>
          <w:szCs w:val="24"/>
          <w:lang w:eastAsia="en-IN"/>
          <w14:ligatures w14:val="none"/>
        </w:rPr>
        <w:t>-</w:t>
      </w:r>
      <w:r w:rsidRPr="009A2E86">
        <w:rPr>
          <w:rFonts w:eastAsia="Times New Roman" w:cstheme="minorHAnsi"/>
          <w:i/>
          <w:iCs/>
          <w:kern w:val="0"/>
          <w:sz w:val="24"/>
          <w:szCs w:val="24"/>
          <w:lang w:eastAsia="en-IN"/>
          <w14:ligatures w14:val="none"/>
        </w:rPr>
        <w:t xml:space="preserve"> They should innovate the ways of private and institutional funding of specific projects. E.g., through green bonds or swaps that are in the line with the climate crisis and SDGs of the UN organization to lower the cost of capital and risk factors.</w:t>
      </w:r>
    </w:p>
    <w:p w14:paraId="7DACBB9A" w14:textId="027E7F86" w:rsidR="007452F2" w:rsidRPr="007C01A9" w:rsidRDefault="009A2E86" w:rsidP="00A87763">
      <w:pPr>
        <w:numPr>
          <w:ilvl w:val="0"/>
          <w:numId w:val="7"/>
        </w:numPr>
        <w:spacing w:before="100" w:beforeAutospacing="1" w:after="100" w:afterAutospacing="1" w:line="240" w:lineRule="auto"/>
        <w:rPr>
          <w:rFonts w:eastAsia="Times New Roman" w:cstheme="minorHAnsi"/>
          <w:i/>
          <w:iCs/>
          <w:kern w:val="0"/>
          <w:sz w:val="24"/>
          <w:szCs w:val="24"/>
          <w:lang w:eastAsia="en-IN"/>
          <w14:ligatures w14:val="none"/>
        </w:rPr>
      </w:pPr>
      <w:r w:rsidRPr="009A2E86">
        <w:rPr>
          <w:rFonts w:eastAsia="Times New Roman" w:cstheme="minorHAnsi"/>
          <w:i/>
          <w:iCs/>
          <w:kern w:val="0"/>
          <w:sz w:val="24"/>
          <w:szCs w:val="24"/>
          <w:lang w:eastAsia="en-IN"/>
          <w14:ligatures w14:val="none"/>
        </w:rPr>
        <w:t xml:space="preserve">Enhance Debt Sustainability Participate in the G20 Common Framework for </w:t>
      </w:r>
      <w:r w:rsidR="005F1B8A">
        <w:rPr>
          <w:rFonts w:eastAsia="Times New Roman" w:cstheme="minorHAnsi"/>
          <w:i/>
          <w:iCs/>
          <w:kern w:val="0"/>
          <w:sz w:val="24"/>
          <w:szCs w:val="24"/>
          <w:lang w:eastAsia="en-IN"/>
          <w14:ligatures w14:val="none"/>
        </w:rPr>
        <w:t>d</w:t>
      </w:r>
      <w:r w:rsidRPr="009A2E86">
        <w:rPr>
          <w:rFonts w:eastAsia="Times New Roman" w:cstheme="minorHAnsi"/>
          <w:i/>
          <w:iCs/>
          <w:kern w:val="0"/>
          <w:sz w:val="24"/>
          <w:szCs w:val="24"/>
          <w:lang w:eastAsia="en-IN"/>
          <w14:ligatures w14:val="none"/>
        </w:rPr>
        <w:t>ebt Treatments and advocate for cooperation related to debt relief and rescheduling of debt for countries that face the issue of unsustainable debt.</w:t>
      </w:r>
    </w:p>
    <w:p w14:paraId="47B466D2" w14:textId="6EBD23D2" w:rsidR="00D61AE1" w:rsidRPr="007C01A9" w:rsidRDefault="00D61AE1" w:rsidP="00A87763">
      <w:pPr>
        <w:numPr>
          <w:ilvl w:val="0"/>
          <w:numId w:val="7"/>
        </w:numPr>
        <w:spacing w:before="100" w:beforeAutospacing="1" w:after="100" w:afterAutospacing="1" w:line="240" w:lineRule="auto"/>
        <w:rPr>
          <w:rFonts w:eastAsia="Times New Roman" w:cstheme="minorHAnsi"/>
          <w:i/>
          <w:iCs/>
          <w:kern w:val="0"/>
          <w:sz w:val="24"/>
          <w:szCs w:val="24"/>
          <w:lang w:eastAsia="en-IN"/>
          <w14:ligatures w14:val="none"/>
        </w:rPr>
      </w:pPr>
      <w:r w:rsidRPr="007C01A9">
        <w:rPr>
          <w:rFonts w:eastAsia="Times New Roman" w:cstheme="minorHAnsi"/>
          <w:i/>
          <w:iCs/>
          <w:kern w:val="0"/>
          <w:sz w:val="24"/>
          <w:szCs w:val="24"/>
          <w:lang w:eastAsia="en-IN"/>
          <w14:ligatures w14:val="none"/>
        </w:rPr>
        <w:t>Intensify Domestic Resource Mobilization</w:t>
      </w:r>
      <w:r w:rsidR="004A23B8">
        <w:rPr>
          <w:rFonts w:eastAsia="Times New Roman" w:cstheme="minorHAnsi"/>
          <w:i/>
          <w:iCs/>
          <w:kern w:val="0"/>
          <w:sz w:val="24"/>
          <w:szCs w:val="24"/>
          <w:lang w:eastAsia="en-IN"/>
          <w14:ligatures w14:val="none"/>
        </w:rPr>
        <w:t>.</w:t>
      </w:r>
      <w:r w:rsidRPr="007C01A9">
        <w:rPr>
          <w:rFonts w:eastAsia="Times New Roman" w:cstheme="minorHAnsi"/>
          <w:i/>
          <w:iCs/>
          <w:kern w:val="0"/>
          <w:sz w:val="24"/>
          <w:szCs w:val="24"/>
          <w:lang w:eastAsia="en-IN"/>
          <w14:ligatures w14:val="none"/>
        </w:rPr>
        <w:t xml:space="preserve"> Domestic Financial Systems can be fortified through increased tax collection, better financial governance, </w:t>
      </w:r>
      <w:r w:rsidR="00AE64CC" w:rsidRPr="007C01A9">
        <w:rPr>
          <w:rFonts w:eastAsia="Times New Roman" w:cstheme="minorHAnsi"/>
          <w:i/>
          <w:iCs/>
          <w:kern w:val="0"/>
          <w:sz w:val="24"/>
          <w:szCs w:val="24"/>
          <w:lang w:eastAsia="en-IN"/>
          <w14:ligatures w14:val="none"/>
        </w:rPr>
        <w:t xml:space="preserve">and more digital financial inclusion to reduce the dependence on </w:t>
      </w:r>
      <w:r w:rsidR="00F9266C" w:rsidRPr="007C01A9">
        <w:rPr>
          <w:rFonts w:eastAsia="Times New Roman" w:cstheme="minorHAnsi"/>
          <w:i/>
          <w:iCs/>
          <w:kern w:val="0"/>
          <w:sz w:val="24"/>
          <w:szCs w:val="24"/>
          <w:lang w:eastAsia="en-IN"/>
          <w14:ligatures w14:val="none"/>
        </w:rPr>
        <w:t>outside funding.</w:t>
      </w:r>
    </w:p>
    <w:p w14:paraId="159BEF76" w14:textId="46268B7C" w:rsidR="00A87763" w:rsidRPr="008040AC" w:rsidRDefault="00A87763" w:rsidP="00A87763">
      <w:pPr>
        <w:numPr>
          <w:ilvl w:val="0"/>
          <w:numId w:val="7"/>
        </w:numPr>
        <w:spacing w:before="100" w:beforeAutospacing="1" w:after="100" w:afterAutospacing="1" w:line="240" w:lineRule="auto"/>
        <w:rPr>
          <w:rFonts w:eastAsia="Times New Roman" w:cstheme="minorHAnsi"/>
          <w:i/>
          <w:iCs/>
          <w:kern w:val="0"/>
          <w:sz w:val="24"/>
          <w:szCs w:val="24"/>
          <w:lang w:eastAsia="en-IN"/>
          <w14:ligatures w14:val="none"/>
        </w:rPr>
      </w:pPr>
      <w:r w:rsidRPr="008040AC">
        <w:rPr>
          <w:rFonts w:cstheme="minorHAnsi"/>
          <w:i/>
          <w:iCs/>
          <w:color w:val="000000"/>
          <w:sz w:val="24"/>
          <w:szCs w:val="24"/>
        </w:rPr>
        <w:t>Formulate a Development-Supportive Global Environment</w:t>
      </w:r>
      <w:r w:rsidR="005F1B8A">
        <w:rPr>
          <w:rFonts w:cstheme="minorHAnsi"/>
          <w:i/>
          <w:iCs/>
          <w:color w:val="000000"/>
          <w:sz w:val="24"/>
          <w:szCs w:val="24"/>
        </w:rPr>
        <w:t>-</w:t>
      </w:r>
      <w:r w:rsidRPr="008040AC">
        <w:rPr>
          <w:rFonts w:cstheme="minorHAnsi"/>
          <w:i/>
          <w:iCs/>
          <w:color w:val="000000"/>
          <w:sz w:val="24"/>
          <w:szCs w:val="24"/>
        </w:rPr>
        <w:t xml:space="preserve"> Through both fair and non-discriminative means, enable the entry to global markets, retain the rule-based </w:t>
      </w:r>
      <w:r w:rsidRPr="008040AC">
        <w:rPr>
          <w:rFonts w:cstheme="minorHAnsi"/>
          <w:i/>
          <w:iCs/>
          <w:color w:val="000000"/>
          <w:sz w:val="24"/>
          <w:szCs w:val="24"/>
        </w:rPr>
        <w:lastRenderedPageBreak/>
        <w:t>multilateral trading system, and be resistant to protectionist and unilateral measures that would inhibit the development of the developing world</w:t>
      </w:r>
    </w:p>
    <w:p w14:paraId="2CDBCE99" w14:textId="77777777" w:rsidR="00F64914" w:rsidRPr="00F64914" w:rsidRDefault="00000000" w:rsidP="00F64914">
      <w:r>
        <w:pict w14:anchorId="17F7489D">
          <v:rect id="_x0000_i1029" style="width:0;height:1.5pt" o:hralign="center" o:hrstd="t" o:hr="t" fillcolor="#a0a0a0" stroked="f"/>
        </w:pict>
      </w:r>
    </w:p>
    <w:p w14:paraId="0DC33CF1" w14:textId="77777777" w:rsidR="00987F01" w:rsidRPr="00987F01" w:rsidRDefault="00987F01" w:rsidP="00987F01">
      <w:pPr>
        <w:rPr>
          <w:b/>
          <w:bCs/>
          <w:sz w:val="28"/>
          <w:szCs w:val="28"/>
        </w:rPr>
      </w:pPr>
      <w:r w:rsidRPr="00987F01">
        <w:rPr>
          <w:b/>
          <w:bCs/>
          <w:sz w:val="28"/>
          <w:szCs w:val="28"/>
        </w:rPr>
        <w:t>V. Conclusion</w:t>
      </w:r>
    </w:p>
    <w:p w14:paraId="5EAE27C5" w14:textId="20C81858" w:rsidR="00F249F3" w:rsidRPr="007C01A9" w:rsidRDefault="00863108" w:rsidP="00987F01">
      <w:pPr>
        <w:rPr>
          <w:i/>
          <w:iCs/>
          <w:sz w:val="24"/>
          <w:szCs w:val="24"/>
        </w:rPr>
      </w:pPr>
      <w:r w:rsidRPr="007C01A9">
        <w:rPr>
          <w:i/>
          <w:iCs/>
          <w:sz w:val="24"/>
          <w:szCs w:val="24"/>
        </w:rPr>
        <w:t xml:space="preserve">President Xi Jinping </w:t>
      </w:r>
      <w:r w:rsidR="00E02162" w:rsidRPr="007C01A9">
        <w:rPr>
          <w:i/>
          <w:iCs/>
          <w:sz w:val="24"/>
          <w:szCs w:val="24"/>
        </w:rPr>
        <w:t xml:space="preserve">had </w:t>
      </w:r>
      <w:r w:rsidR="00540BFA">
        <w:rPr>
          <w:i/>
          <w:iCs/>
          <w:sz w:val="24"/>
          <w:szCs w:val="24"/>
        </w:rPr>
        <w:t>addressed</w:t>
      </w:r>
      <w:r w:rsidR="00E02162" w:rsidRPr="007C01A9">
        <w:rPr>
          <w:i/>
          <w:iCs/>
          <w:sz w:val="24"/>
          <w:szCs w:val="24"/>
        </w:rPr>
        <w:t xml:space="preserve"> </w:t>
      </w:r>
      <w:r w:rsidR="00280DC7" w:rsidRPr="007C01A9">
        <w:rPr>
          <w:i/>
          <w:iCs/>
          <w:sz w:val="24"/>
          <w:szCs w:val="24"/>
        </w:rPr>
        <w:t>the UN General Assembly 76th session, 2021</w:t>
      </w:r>
      <w:r w:rsidR="002D0C14" w:rsidRPr="007C01A9">
        <w:rPr>
          <w:i/>
          <w:iCs/>
          <w:sz w:val="24"/>
          <w:szCs w:val="24"/>
        </w:rPr>
        <w:t>-</w:t>
      </w:r>
    </w:p>
    <w:p w14:paraId="0298AC0F" w14:textId="5160A3EA" w:rsidR="002D0C14" w:rsidRPr="007C01A9" w:rsidRDefault="002D0C14" w:rsidP="00987F01">
      <w:pPr>
        <w:rPr>
          <w:i/>
          <w:iCs/>
          <w:sz w:val="24"/>
          <w:szCs w:val="24"/>
        </w:rPr>
      </w:pPr>
      <w:r w:rsidRPr="007C01A9">
        <w:rPr>
          <w:i/>
          <w:iCs/>
          <w:sz w:val="24"/>
          <w:szCs w:val="24"/>
        </w:rPr>
        <w:t>"China stands ready to work with all countries to strengthen cooperation, pursue green and low-carbon development, and jointly build a community of life for man and nature."</w:t>
      </w:r>
    </w:p>
    <w:p w14:paraId="02C725EE" w14:textId="082719C1" w:rsidR="002D0C14" w:rsidRPr="007C01A9" w:rsidRDefault="002D0C14" w:rsidP="00987F01">
      <w:pPr>
        <w:rPr>
          <w:i/>
          <w:iCs/>
          <w:sz w:val="24"/>
          <w:szCs w:val="24"/>
        </w:rPr>
      </w:pPr>
      <w:r w:rsidRPr="007C01A9">
        <w:rPr>
          <w:i/>
          <w:iCs/>
          <w:sz w:val="24"/>
          <w:szCs w:val="24"/>
        </w:rPr>
        <w:t>This state</w:t>
      </w:r>
      <w:r w:rsidR="00267690" w:rsidRPr="007C01A9">
        <w:rPr>
          <w:i/>
          <w:iCs/>
          <w:sz w:val="24"/>
          <w:szCs w:val="24"/>
        </w:rPr>
        <w:t xml:space="preserve">ment stands true </w:t>
      </w:r>
      <w:r w:rsidR="00540BFA">
        <w:rPr>
          <w:i/>
          <w:iCs/>
          <w:sz w:val="24"/>
          <w:szCs w:val="24"/>
        </w:rPr>
        <w:t>to</w:t>
      </w:r>
      <w:r w:rsidR="00267690" w:rsidRPr="007C01A9">
        <w:rPr>
          <w:i/>
          <w:iCs/>
          <w:sz w:val="24"/>
          <w:szCs w:val="24"/>
        </w:rPr>
        <w:t xml:space="preserve"> date.</w:t>
      </w:r>
    </w:p>
    <w:p w14:paraId="1605A054" w14:textId="5F13A813" w:rsidR="00987F01" w:rsidRPr="00987F01" w:rsidRDefault="00987F01" w:rsidP="00987F01">
      <w:pPr>
        <w:rPr>
          <w:i/>
          <w:iCs/>
          <w:sz w:val="24"/>
          <w:szCs w:val="24"/>
        </w:rPr>
      </w:pPr>
      <w:r w:rsidRPr="00987F01">
        <w:rPr>
          <w:i/>
          <w:iCs/>
          <w:sz w:val="24"/>
          <w:szCs w:val="24"/>
        </w:rPr>
        <w:t xml:space="preserve">China still has strong assurance in its determination to cooperate with the rest of the world in achieving the SDGs by showing the same development pace, sharing the results, and </w:t>
      </w:r>
      <w:r w:rsidR="00540BFA">
        <w:rPr>
          <w:i/>
          <w:iCs/>
          <w:sz w:val="24"/>
          <w:szCs w:val="24"/>
        </w:rPr>
        <w:t>a</w:t>
      </w:r>
      <w:r w:rsidRPr="00987F01">
        <w:rPr>
          <w:i/>
          <w:iCs/>
          <w:sz w:val="24"/>
          <w:szCs w:val="24"/>
        </w:rPr>
        <w:t xml:space="preserve"> mutual win-win situation. Although the financial support shortage is a critical issue, it can also be used as an avenue to renew bonds to international peace, security, stability, and development</w:t>
      </w:r>
      <w:r w:rsidR="00540BFA">
        <w:rPr>
          <w:i/>
          <w:iCs/>
          <w:sz w:val="24"/>
          <w:szCs w:val="24"/>
        </w:rPr>
        <w:t>,</w:t>
      </w:r>
      <w:r w:rsidRPr="00987F01">
        <w:rPr>
          <w:i/>
          <w:iCs/>
          <w:sz w:val="24"/>
          <w:szCs w:val="24"/>
        </w:rPr>
        <w:t xml:space="preserve"> and to create a more robust and just society and world.</w:t>
      </w:r>
    </w:p>
    <w:p w14:paraId="70E46186" w14:textId="77777777" w:rsidR="00987F01" w:rsidRPr="00987F01" w:rsidRDefault="00987F01" w:rsidP="00987F01">
      <w:pPr>
        <w:rPr>
          <w:i/>
          <w:iCs/>
          <w:sz w:val="24"/>
          <w:szCs w:val="24"/>
        </w:rPr>
      </w:pPr>
      <w:r w:rsidRPr="00987F01">
        <w:rPr>
          <w:i/>
          <w:iCs/>
          <w:sz w:val="24"/>
          <w:szCs w:val="24"/>
        </w:rPr>
        <w:t>China earnestly requests the support of all Member States for the principles of multilateralism, to jointly carry forward and extend the cooperation, and to organize the necessary resources and enthusiasm to turn the common vision of the 2030 Agenda into a reality.</w:t>
      </w:r>
    </w:p>
    <w:p w14:paraId="7FF185A8" w14:textId="77777777" w:rsidR="00F64914" w:rsidRPr="00F64914" w:rsidRDefault="00000000" w:rsidP="00F64914">
      <w:r>
        <w:pict w14:anchorId="04A972ED">
          <v:rect id="_x0000_i1030" style="width:0;height:1.5pt" o:hralign="center" o:hrstd="t" o:hr="t" fillcolor="#a0a0a0" stroked="f"/>
        </w:pict>
      </w:r>
    </w:p>
    <w:p w14:paraId="013B936F" w14:textId="77777777" w:rsidR="00673C04" w:rsidRPr="00673C04" w:rsidRDefault="00673C04" w:rsidP="00673C04">
      <w:pPr>
        <w:rPr>
          <w:b/>
          <w:bCs/>
          <w:sz w:val="24"/>
          <w:szCs w:val="24"/>
        </w:rPr>
      </w:pPr>
      <w:r w:rsidRPr="00673C04">
        <w:rPr>
          <w:b/>
          <w:bCs/>
          <w:sz w:val="24"/>
          <w:szCs w:val="24"/>
        </w:rPr>
        <w:t>Endnotes and References</w:t>
      </w:r>
    </w:p>
    <w:p w14:paraId="6593CCD5" w14:textId="77777777" w:rsidR="00673C04" w:rsidRPr="00673C04" w:rsidRDefault="00673C04" w:rsidP="00673C04">
      <w:pPr>
        <w:numPr>
          <w:ilvl w:val="0"/>
          <w:numId w:val="11"/>
        </w:numPr>
        <w:rPr>
          <w:i/>
          <w:iCs/>
        </w:rPr>
      </w:pPr>
      <w:r w:rsidRPr="00673C04">
        <w:rPr>
          <w:i/>
          <w:iCs/>
        </w:rPr>
        <w:t>United Nations Conference on Trade and Development (UNCTAD), World Investment Report 2022, New York, and Geneva</w:t>
      </w:r>
    </w:p>
    <w:p w14:paraId="7225FA78" w14:textId="77777777" w:rsidR="00673C04" w:rsidRPr="00673C04" w:rsidRDefault="00673C04" w:rsidP="00673C04">
      <w:pPr>
        <w:numPr>
          <w:ilvl w:val="0"/>
          <w:numId w:val="11"/>
        </w:numPr>
        <w:rPr>
          <w:i/>
          <w:iCs/>
        </w:rPr>
      </w:pPr>
      <w:r w:rsidRPr="00673C04">
        <w:rPr>
          <w:i/>
          <w:iCs/>
        </w:rPr>
        <w:t>China Overview, World Bank, April 2023</w:t>
      </w:r>
    </w:p>
    <w:p w14:paraId="3606B2E6" w14:textId="77777777" w:rsidR="00673C04" w:rsidRPr="00673C04" w:rsidRDefault="00673C04" w:rsidP="00673C04">
      <w:pPr>
        <w:numPr>
          <w:ilvl w:val="0"/>
          <w:numId w:val="11"/>
        </w:numPr>
        <w:rPr>
          <w:i/>
          <w:iCs/>
        </w:rPr>
      </w:pPr>
      <w:r w:rsidRPr="00673C04">
        <w:rPr>
          <w:i/>
          <w:iCs/>
        </w:rPr>
        <w:t>United Nations, Framework Document for the China-UN Peace and Development Trust Fund, 2016</w:t>
      </w:r>
    </w:p>
    <w:p w14:paraId="3A09EB36" w14:textId="77777777" w:rsidR="00673C04" w:rsidRPr="00673C04" w:rsidRDefault="00673C04" w:rsidP="00673C04">
      <w:pPr>
        <w:numPr>
          <w:ilvl w:val="0"/>
          <w:numId w:val="11"/>
        </w:numPr>
        <w:rPr>
          <w:i/>
          <w:iCs/>
        </w:rPr>
      </w:pPr>
      <w:r w:rsidRPr="00673C04">
        <w:rPr>
          <w:i/>
          <w:iCs/>
        </w:rPr>
        <w:t>Belt and Road Portal, Chinese Government, Belt and Road Initiative: Advances, Investments and Future Scenarios, April 2019</w:t>
      </w:r>
    </w:p>
    <w:p w14:paraId="29913F4D" w14:textId="77777777" w:rsidR="00673C04" w:rsidRPr="00673C04" w:rsidRDefault="00673C04" w:rsidP="00673C04">
      <w:pPr>
        <w:numPr>
          <w:ilvl w:val="0"/>
          <w:numId w:val="11"/>
        </w:numPr>
        <w:rPr>
          <w:i/>
          <w:iCs/>
        </w:rPr>
      </w:pPr>
      <w:r w:rsidRPr="00673C04">
        <w:rPr>
          <w:i/>
          <w:iCs/>
        </w:rPr>
        <w:t>Ministry of Foreign Affairs of the People’s Republic of China, Position Paper on Advancement of the Global Development Initiative, 2022</w:t>
      </w:r>
    </w:p>
    <w:p w14:paraId="166AB611" w14:textId="55ADCC49" w:rsidR="00E209B3" w:rsidRPr="00E32EEF" w:rsidRDefault="00000000">
      <w:r>
        <w:pict w14:anchorId="25EF8FAE">
          <v:rect id="_x0000_i1031" style="width:0;height:1.5pt" o:hralign="center" o:hrstd="t" o:hr="t" fillcolor="#a0a0a0" stroked="f"/>
        </w:pict>
      </w:r>
    </w:p>
    <w:sectPr w:rsidR="00E209B3" w:rsidRPr="00E32E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95227" w14:textId="77777777" w:rsidR="0028264D" w:rsidRDefault="0028264D" w:rsidP="00DD2B42">
      <w:pPr>
        <w:spacing w:after="0" w:line="240" w:lineRule="auto"/>
      </w:pPr>
      <w:r>
        <w:separator/>
      </w:r>
    </w:p>
  </w:endnote>
  <w:endnote w:type="continuationSeparator" w:id="0">
    <w:p w14:paraId="3814EA24" w14:textId="77777777" w:rsidR="0028264D" w:rsidRDefault="0028264D" w:rsidP="00DD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A0C3" w14:textId="77777777" w:rsidR="0028264D" w:rsidRDefault="0028264D" w:rsidP="00DD2B42">
      <w:pPr>
        <w:spacing w:after="0" w:line="240" w:lineRule="auto"/>
      </w:pPr>
      <w:r>
        <w:separator/>
      </w:r>
    </w:p>
  </w:footnote>
  <w:footnote w:type="continuationSeparator" w:id="0">
    <w:p w14:paraId="669EE69B" w14:textId="77777777" w:rsidR="0028264D" w:rsidRDefault="0028264D" w:rsidP="00DD2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453B4"/>
    <w:multiLevelType w:val="multilevel"/>
    <w:tmpl w:val="C67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F0D20"/>
    <w:multiLevelType w:val="multilevel"/>
    <w:tmpl w:val="8F563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D74F01"/>
    <w:multiLevelType w:val="multilevel"/>
    <w:tmpl w:val="E57E8E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C1282E"/>
    <w:multiLevelType w:val="multilevel"/>
    <w:tmpl w:val="547A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95178"/>
    <w:multiLevelType w:val="multilevel"/>
    <w:tmpl w:val="7968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11BFC"/>
    <w:multiLevelType w:val="multilevel"/>
    <w:tmpl w:val="855A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B06ED"/>
    <w:multiLevelType w:val="multilevel"/>
    <w:tmpl w:val="C544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86308"/>
    <w:multiLevelType w:val="multilevel"/>
    <w:tmpl w:val="F2A4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342E7"/>
    <w:multiLevelType w:val="multilevel"/>
    <w:tmpl w:val="CAD6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4D02F3"/>
    <w:multiLevelType w:val="multilevel"/>
    <w:tmpl w:val="BBF2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3D1C1A"/>
    <w:multiLevelType w:val="multilevel"/>
    <w:tmpl w:val="A612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395937">
    <w:abstractNumId w:val="0"/>
  </w:num>
  <w:num w:numId="2" w16cid:durableId="691690707">
    <w:abstractNumId w:val="5"/>
  </w:num>
  <w:num w:numId="3" w16cid:durableId="169806484">
    <w:abstractNumId w:val="2"/>
  </w:num>
  <w:num w:numId="4" w16cid:durableId="802575947">
    <w:abstractNumId w:val="10"/>
  </w:num>
  <w:num w:numId="5" w16cid:durableId="1824348929">
    <w:abstractNumId w:val="8"/>
  </w:num>
  <w:num w:numId="6" w16cid:durableId="1569073179">
    <w:abstractNumId w:val="9"/>
  </w:num>
  <w:num w:numId="7" w16cid:durableId="1538620602">
    <w:abstractNumId w:val="4"/>
  </w:num>
  <w:num w:numId="8" w16cid:durableId="2094469541">
    <w:abstractNumId w:val="1"/>
  </w:num>
  <w:num w:numId="9" w16cid:durableId="983315700">
    <w:abstractNumId w:val="3"/>
  </w:num>
  <w:num w:numId="10" w16cid:durableId="1005471900">
    <w:abstractNumId w:val="6"/>
  </w:num>
  <w:num w:numId="11" w16cid:durableId="1358968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F8"/>
    <w:rsid w:val="000C0048"/>
    <w:rsid w:val="00183302"/>
    <w:rsid w:val="001E1C6E"/>
    <w:rsid w:val="00232BC3"/>
    <w:rsid w:val="00267690"/>
    <w:rsid w:val="00280DC7"/>
    <w:rsid w:val="0028264D"/>
    <w:rsid w:val="002A365D"/>
    <w:rsid w:val="002C5FF8"/>
    <w:rsid w:val="002D0C14"/>
    <w:rsid w:val="00301EAF"/>
    <w:rsid w:val="00433D35"/>
    <w:rsid w:val="00452974"/>
    <w:rsid w:val="004813D5"/>
    <w:rsid w:val="00482909"/>
    <w:rsid w:val="004A23B8"/>
    <w:rsid w:val="004E57FF"/>
    <w:rsid w:val="0053754E"/>
    <w:rsid w:val="00540BFA"/>
    <w:rsid w:val="005F1B8A"/>
    <w:rsid w:val="005F20AF"/>
    <w:rsid w:val="00627CE0"/>
    <w:rsid w:val="00631334"/>
    <w:rsid w:val="00637737"/>
    <w:rsid w:val="00661C7E"/>
    <w:rsid w:val="00673C04"/>
    <w:rsid w:val="006C7B23"/>
    <w:rsid w:val="007452F2"/>
    <w:rsid w:val="00780880"/>
    <w:rsid w:val="007C01A9"/>
    <w:rsid w:val="008040AC"/>
    <w:rsid w:val="0081545F"/>
    <w:rsid w:val="00821EC0"/>
    <w:rsid w:val="00863108"/>
    <w:rsid w:val="008F0378"/>
    <w:rsid w:val="008F3216"/>
    <w:rsid w:val="00987F01"/>
    <w:rsid w:val="009A2E86"/>
    <w:rsid w:val="009F16FA"/>
    <w:rsid w:val="00A5399C"/>
    <w:rsid w:val="00A87763"/>
    <w:rsid w:val="00AA6E61"/>
    <w:rsid w:val="00AE64CC"/>
    <w:rsid w:val="00BC65F7"/>
    <w:rsid w:val="00C65A8E"/>
    <w:rsid w:val="00C80F2C"/>
    <w:rsid w:val="00D61AE1"/>
    <w:rsid w:val="00D637BC"/>
    <w:rsid w:val="00D67FAE"/>
    <w:rsid w:val="00D7793A"/>
    <w:rsid w:val="00DD2B42"/>
    <w:rsid w:val="00DE2BA7"/>
    <w:rsid w:val="00E02162"/>
    <w:rsid w:val="00E12638"/>
    <w:rsid w:val="00E209B3"/>
    <w:rsid w:val="00E32EEF"/>
    <w:rsid w:val="00EB4D31"/>
    <w:rsid w:val="00F249F3"/>
    <w:rsid w:val="00F43EE4"/>
    <w:rsid w:val="00F64914"/>
    <w:rsid w:val="00F75F5B"/>
    <w:rsid w:val="00F92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54A4C"/>
  <w15:chartTrackingRefBased/>
  <w15:docId w15:val="{6FA2DBCF-3B02-472B-8D85-F652FB2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F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5F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F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F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5F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5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F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5F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F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F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5F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5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FF8"/>
    <w:rPr>
      <w:rFonts w:eastAsiaTheme="majorEastAsia" w:cstheme="majorBidi"/>
      <w:color w:val="272727" w:themeColor="text1" w:themeTint="D8"/>
    </w:rPr>
  </w:style>
  <w:style w:type="paragraph" w:styleId="Title">
    <w:name w:val="Title"/>
    <w:basedOn w:val="Normal"/>
    <w:next w:val="Normal"/>
    <w:link w:val="TitleChar"/>
    <w:uiPriority w:val="10"/>
    <w:qFormat/>
    <w:rsid w:val="002C5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F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FF8"/>
    <w:pPr>
      <w:spacing w:before="160"/>
      <w:jc w:val="center"/>
    </w:pPr>
    <w:rPr>
      <w:i/>
      <w:iCs/>
      <w:color w:val="404040" w:themeColor="text1" w:themeTint="BF"/>
    </w:rPr>
  </w:style>
  <w:style w:type="character" w:customStyle="1" w:styleId="QuoteChar">
    <w:name w:val="Quote Char"/>
    <w:basedOn w:val="DefaultParagraphFont"/>
    <w:link w:val="Quote"/>
    <w:uiPriority w:val="29"/>
    <w:rsid w:val="002C5FF8"/>
    <w:rPr>
      <w:i/>
      <w:iCs/>
      <w:color w:val="404040" w:themeColor="text1" w:themeTint="BF"/>
    </w:rPr>
  </w:style>
  <w:style w:type="paragraph" w:styleId="ListParagraph">
    <w:name w:val="List Paragraph"/>
    <w:basedOn w:val="Normal"/>
    <w:uiPriority w:val="34"/>
    <w:qFormat/>
    <w:rsid w:val="002C5FF8"/>
    <w:pPr>
      <w:ind w:left="720"/>
      <w:contextualSpacing/>
    </w:pPr>
  </w:style>
  <w:style w:type="character" w:styleId="IntenseEmphasis">
    <w:name w:val="Intense Emphasis"/>
    <w:basedOn w:val="DefaultParagraphFont"/>
    <w:uiPriority w:val="21"/>
    <w:qFormat/>
    <w:rsid w:val="002C5FF8"/>
    <w:rPr>
      <w:i/>
      <w:iCs/>
      <w:color w:val="2F5496" w:themeColor="accent1" w:themeShade="BF"/>
    </w:rPr>
  </w:style>
  <w:style w:type="paragraph" w:styleId="IntenseQuote">
    <w:name w:val="Intense Quote"/>
    <w:basedOn w:val="Normal"/>
    <w:next w:val="Normal"/>
    <w:link w:val="IntenseQuoteChar"/>
    <w:uiPriority w:val="30"/>
    <w:qFormat/>
    <w:rsid w:val="002C5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5FF8"/>
    <w:rPr>
      <w:i/>
      <w:iCs/>
      <w:color w:val="2F5496" w:themeColor="accent1" w:themeShade="BF"/>
    </w:rPr>
  </w:style>
  <w:style w:type="character" w:styleId="IntenseReference">
    <w:name w:val="Intense Reference"/>
    <w:basedOn w:val="DefaultParagraphFont"/>
    <w:uiPriority w:val="32"/>
    <w:qFormat/>
    <w:rsid w:val="002C5FF8"/>
    <w:rPr>
      <w:b/>
      <w:bCs/>
      <w:smallCaps/>
      <w:color w:val="2F5496" w:themeColor="accent1" w:themeShade="BF"/>
      <w:spacing w:val="5"/>
    </w:rPr>
  </w:style>
  <w:style w:type="paragraph" w:styleId="NormalWeb">
    <w:name w:val="Normal (Web)"/>
    <w:basedOn w:val="Normal"/>
    <w:uiPriority w:val="99"/>
    <w:semiHidden/>
    <w:unhideWhenUsed/>
    <w:rsid w:val="009A2E8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9A2E86"/>
    <w:rPr>
      <w:color w:val="0000FF"/>
      <w:u w:val="single"/>
    </w:rPr>
  </w:style>
  <w:style w:type="paragraph" w:customStyle="1" w:styleId="cdx-listitem">
    <w:name w:val="cdx-list__item"/>
    <w:basedOn w:val="Normal"/>
    <w:rsid w:val="007452F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FootnoteText">
    <w:name w:val="footnote text"/>
    <w:basedOn w:val="Normal"/>
    <w:link w:val="FootnoteTextChar"/>
    <w:uiPriority w:val="99"/>
    <w:semiHidden/>
    <w:unhideWhenUsed/>
    <w:rsid w:val="00DD2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B42"/>
    <w:rPr>
      <w:sz w:val="20"/>
      <w:szCs w:val="20"/>
    </w:rPr>
  </w:style>
  <w:style w:type="character" w:styleId="FootnoteReference">
    <w:name w:val="footnote reference"/>
    <w:basedOn w:val="DefaultParagraphFont"/>
    <w:uiPriority w:val="99"/>
    <w:semiHidden/>
    <w:unhideWhenUsed/>
    <w:rsid w:val="00DD2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2256">
      <w:bodyDiv w:val="1"/>
      <w:marLeft w:val="0"/>
      <w:marRight w:val="0"/>
      <w:marTop w:val="0"/>
      <w:marBottom w:val="0"/>
      <w:divBdr>
        <w:top w:val="none" w:sz="0" w:space="0" w:color="auto"/>
        <w:left w:val="none" w:sz="0" w:space="0" w:color="auto"/>
        <w:bottom w:val="none" w:sz="0" w:space="0" w:color="auto"/>
        <w:right w:val="none" w:sz="0" w:space="0" w:color="auto"/>
      </w:divBdr>
    </w:div>
    <w:div w:id="242691850">
      <w:bodyDiv w:val="1"/>
      <w:marLeft w:val="0"/>
      <w:marRight w:val="0"/>
      <w:marTop w:val="0"/>
      <w:marBottom w:val="0"/>
      <w:divBdr>
        <w:top w:val="none" w:sz="0" w:space="0" w:color="auto"/>
        <w:left w:val="none" w:sz="0" w:space="0" w:color="auto"/>
        <w:bottom w:val="none" w:sz="0" w:space="0" w:color="auto"/>
        <w:right w:val="none" w:sz="0" w:space="0" w:color="auto"/>
      </w:divBdr>
    </w:div>
    <w:div w:id="330521898">
      <w:bodyDiv w:val="1"/>
      <w:marLeft w:val="0"/>
      <w:marRight w:val="0"/>
      <w:marTop w:val="0"/>
      <w:marBottom w:val="0"/>
      <w:divBdr>
        <w:top w:val="none" w:sz="0" w:space="0" w:color="auto"/>
        <w:left w:val="none" w:sz="0" w:space="0" w:color="auto"/>
        <w:bottom w:val="none" w:sz="0" w:space="0" w:color="auto"/>
        <w:right w:val="none" w:sz="0" w:space="0" w:color="auto"/>
      </w:divBdr>
    </w:div>
    <w:div w:id="402683989">
      <w:bodyDiv w:val="1"/>
      <w:marLeft w:val="0"/>
      <w:marRight w:val="0"/>
      <w:marTop w:val="0"/>
      <w:marBottom w:val="0"/>
      <w:divBdr>
        <w:top w:val="none" w:sz="0" w:space="0" w:color="auto"/>
        <w:left w:val="none" w:sz="0" w:space="0" w:color="auto"/>
        <w:bottom w:val="none" w:sz="0" w:space="0" w:color="auto"/>
        <w:right w:val="none" w:sz="0" w:space="0" w:color="auto"/>
      </w:divBdr>
    </w:div>
    <w:div w:id="582958602">
      <w:bodyDiv w:val="1"/>
      <w:marLeft w:val="0"/>
      <w:marRight w:val="0"/>
      <w:marTop w:val="0"/>
      <w:marBottom w:val="0"/>
      <w:divBdr>
        <w:top w:val="none" w:sz="0" w:space="0" w:color="auto"/>
        <w:left w:val="none" w:sz="0" w:space="0" w:color="auto"/>
        <w:bottom w:val="none" w:sz="0" w:space="0" w:color="auto"/>
        <w:right w:val="none" w:sz="0" w:space="0" w:color="auto"/>
      </w:divBdr>
    </w:div>
    <w:div w:id="596601777">
      <w:bodyDiv w:val="1"/>
      <w:marLeft w:val="0"/>
      <w:marRight w:val="0"/>
      <w:marTop w:val="0"/>
      <w:marBottom w:val="0"/>
      <w:divBdr>
        <w:top w:val="none" w:sz="0" w:space="0" w:color="auto"/>
        <w:left w:val="none" w:sz="0" w:space="0" w:color="auto"/>
        <w:bottom w:val="none" w:sz="0" w:space="0" w:color="auto"/>
        <w:right w:val="none" w:sz="0" w:space="0" w:color="auto"/>
      </w:divBdr>
    </w:div>
    <w:div w:id="733624496">
      <w:bodyDiv w:val="1"/>
      <w:marLeft w:val="0"/>
      <w:marRight w:val="0"/>
      <w:marTop w:val="0"/>
      <w:marBottom w:val="0"/>
      <w:divBdr>
        <w:top w:val="none" w:sz="0" w:space="0" w:color="auto"/>
        <w:left w:val="none" w:sz="0" w:space="0" w:color="auto"/>
        <w:bottom w:val="none" w:sz="0" w:space="0" w:color="auto"/>
        <w:right w:val="none" w:sz="0" w:space="0" w:color="auto"/>
      </w:divBdr>
    </w:div>
    <w:div w:id="735474526">
      <w:bodyDiv w:val="1"/>
      <w:marLeft w:val="0"/>
      <w:marRight w:val="0"/>
      <w:marTop w:val="0"/>
      <w:marBottom w:val="0"/>
      <w:divBdr>
        <w:top w:val="none" w:sz="0" w:space="0" w:color="auto"/>
        <w:left w:val="none" w:sz="0" w:space="0" w:color="auto"/>
        <w:bottom w:val="none" w:sz="0" w:space="0" w:color="auto"/>
        <w:right w:val="none" w:sz="0" w:space="0" w:color="auto"/>
      </w:divBdr>
    </w:div>
    <w:div w:id="809133533">
      <w:bodyDiv w:val="1"/>
      <w:marLeft w:val="0"/>
      <w:marRight w:val="0"/>
      <w:marTop w:val="0"/>
      <w:marBottom w:val="0"/>
      <w:divBdr>
        <w:top w:val="none" w:sz="0" w:space="0" w:color="auto"/>
        <w:left w:val="none" w:sz="0" w:space="0" w:color="auto"/>
        <w:bottom w:val="none" w:sz="0" w:space="0" w:color="auto"/>
        <w:right w:val="none" w:sz="0" w:space="0" w:color="auto"/>
      </w:divBdr>
    </w:div>
    <w:div w:id="1065444912">
      <w:bodyDiv w:val="1"/>
      <w:marLeft w:val="0"/>
      <w:marRight w:val="0"/>
      <w:marTop w:val="0"/>
      <w:marBottom w:val="0"/>
      <w:divBdr>
        <w:top w:val="none" w:sz="0" w:space="0" w:color="auto"/>
        <w:left w:val="none" w:sz="0" w:space="0" w:color="auto"/>
        <w:bottom w:val="none" w:sz="0" w:space="0" w:color="auto"/>
        <w:right w:val="none" w:sz="0" w:space="0" w:color="auto"/>
      </w:divBdr>
    </w:div>
    <w:div w:id="1113207801">
      <w:bodyDiv w:val="1"/>
      <w:marLeft w:val="0"/>
      <w:marRight w:val="0"/>
      <w:marTop w:val="0"/>
      <w:marBottom w:val="0"/>
      <w:divBdr>
        <w:top w:val="none" w:sz="0" w:space="0" w:color="auto"/>
        <w:left w:val="none" w:sz="0" w:space="0" w:color="auto"/>
        <w:bottom w:val="none" w:sz="0" w:space="0" w:color="auto"/>
        <w:right w:val="none" w:sz="0" w:space="0" w:color="auto"/>
      </w:divBdr>
    </w:div>
    <w:div w:id="1205288810">
      <w:bodyDiv w:val="1"/>
      <w:marLeft w:val="0"/>
      <w:marRight w:val="0"/>
      <w:marTop w:val="0"/>
      <w:marBottom w:val="0"/>
      <w:divBdr>
        <w:top w:val="none" w:sz="0" w:space="0" w:color="auto"/>
        <w:left w:val="none" w:sz="0" w:space="0" w:color="auto"/>
        <w:bottom w:val="none" w:sz="0" w:space="0" w:color="auto"/>
        <w:right w:val="none" w:sz="0" w:space="0" w:color="auto"/>
      </w:divBdr>
    </w:div>
    <w:div w:id="1242836494">
      <w:bodyDiv w:val="1"/>
      <w:marLeft w:val="0"/>
      <w:marRight w:val="0"/>
      <w:marTop w:val="0"/>
      <w:marBottom w:val="0"/>
      <w:divBdr>
        <w:top w:val="none" w:sz="0" w:space="0" w:color="auto"/>
        <w:left w:val="none" w:sz="0" w:space="0" w:color="auto"/>
        <w:bottom w:val="none" w:sz="0" w:space="0" w:color="auto"/>
        <w:right w:val="none" w:sz="0" w:space="0" w:color="auto"/>
      </w:divBdr>
    </w:div>
    <w:div w:id="1515538741">
      <w:bodyDiv w:val="1"/>
      <w:marLeft w:val="0"/>
      <w:marRight w:val="0"/>
      <w:marTop w:val="0"/>
      <w:marBottom w:val="0"/>
      <w:divBdr>
        <w:top w:val="none" w:sz="0" w:space="0" w:color="auto"/>
        <w:left w:val="none" w:sz="0" w:space="0" w:color="auto"/>
        <w:bottom w:val="none" w:sz="0" w:space="0" w:color="auto"/>
        <w:right w:val="none" w:sz="0" w:space="0" w:color="auto"/>
      </w:divBdr>
    </w:div>
    <w:div w:id="1686591942">
      <w:bodyDiv w:val="1"/>
      <w:marLeft w:val="0"/>
      <w:marRight w:val="0"/>
      <w:marTop w:val="0"/>
      <w:marBottom w:val="0"/>
      <w:divBdr>
        <w:top w:val="none" w:sz="0" w:space="0" w:color="auto"/>
        <w:left w:val="none" w:sz="0" w:space="0" w:color="auto"/>
        <w:bottom w:val="none" w:sz="0" w:space="0" w:color="auto"/>
        <w:right w:val="none" w:sz="0" w:space="0" w:color="auto"/>
      </w:divBdr>
    </w:div>
    <w:div w:id="1826508969">
      <w:bodyDiv w:val="1"/>
      <w:marLeft w:val="0"/>
      <w:marRight w:val="0"/>
      <w:marTop w:val="0"/>
      <w:marBottom w:val="0"/>
      <w:divBdr>
        <w:top w:val="none" w:sz="0" w:space="0" w:color="auto"/>
        <w:left w:val="none" w:sz="0" w:space="0" w:color="auto"/>
        <w:bottom w:val="none" w:sz="0" w:space="0" w:color="auto"/>
        <w:right w:val="none" w:sz="0" w:space="0" w:color="auto"/>
      </w:divBdr>
    </w:div>
    <w:div w:id="1828788911">
      <w:bodyDiv w:val="1"/>
      <w:marLeft w:val="0"/>
      <w:marRight w:val="0"/>
      <w:marTop w:val="0"/>
      <w:marBottom w:val="0"/>
      <w:divBdr>
        <w:top w:val="none" w:sz="0" w:space="0" w:color="auto"/>
        <w:left w:val="none" w:sz="0" w:space="0" w:color="auto"/>
        <w:bottom w:val="none" w:sz="0" w:space="0" w:color="auto"/>
        <w:right w:val="none" w:sz="0" w:space="0" w:color="auto"/>
      </w:divBdr>
    </w:div>
    <w:div w:id="1878395540">
      <w:bodyDiv w:val="1"/>
      <w:marLeft w:val="0"/>
      <w:marRight w:val="0"/>
      <w:marTop w:val="0"/>
      <w:marBottom w:val="0"/>
      <w:divBdr>
        <w:top w:val="none" w:sz="0" w:space="0" w:color="auto"/>
        <w:left w:val="none" w:sz="0" w:space="0" w:color="auto"/>
        <w:bottom w:val="none" w:sz="0" w:space="0" w:color="auto"/>
        <w:right w:val="none" w:sz="0" w:space="0" w:color="auto"/>
      </w:divBdr>
    </w:div>
    <w:div w:id="1896768502">
      <w:bodyDiv w:val="1"/>
      <w:marLeft w:val="0"/>
      <w:marRight w:val="0"/>
      <w:marTop w:val="0"/>
      <w:marBottom w:val="0"/>
      <w:divBdr>
        <w:top w:val="none" w:sz="0" w:space="0" w:color="auto"/>
        <w:left w:val="none" w:sz="0" w:space="0" w:color="auto"/>
        <w:bottom w:val="none" w:sz="0" w:space="0" w:color="auto"/>
        <w:right w:val="none" w:sz="0" w:space="0" w:color="auto"/>
      </w:divBdr>
    </w:div>
    <w:div w:id="1989748827">
      <w:bodyDiv w:val="1"/>
      <w:marLeft w:val="0"/>
      <w:marRight w:val="0"/>
      <w:marTop w:val="0"/>
      <w:marBottom w:val="0"/>
      <w:divBdr>
        <w:top w:val="none" w:sz="0" w:space="0" w:color="auto"/>
        <w:left w:val="none" w:sz="0" w:space="0" w:color="auto"/>
        <w:bottom w:val="none" w:sz="0" w:space="0" w:color="auto"/>
        <w:right w:val="none" w:sz="0" w:space="0" w:color="auto"/>
      </w:divBdr>
    </w:div>
    <w:div w:id="20189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46B7-E68A-463A-8BC6-869570C9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Ayyappa Kanagala</dc:creator>
  <cp:keywords/>
  <dc:description/>
  <cp:lastModifiedBy>Ayyappa Kanagala</cp:lastModifiedBy>
  <cp:revision>55</cp:revision>
  <dcterms:created xsi:type="dcterms:W3CDTF">2025-04-28T16:22:00Z</dcterms:created>
  <dcterms:modified xsi:type="dcterms:W3CDTF">2025-04-29T06:59:00Z</dcterms:modified>
</cp:coreProperties>
</file>