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0C3" w:rsidRDefault="005D4EB6">
      <w:bookmarkStart w:id="0" w:name="_GoBack"/>
      <w:bookmarkEnd w:id="0"/>
      <w:r>
        <w:rPr>
          <w:noProof/>
        </w:rPr>
        <w:drawing>
          <wp:inline distT="0" distB="0" distL="0" distR="0">
            <wp:extent cx="5782051" cy="2057400"/>
            <wp:effectExtent l="0" t="0" r="0" b="0"/>
            <wp:docPr id="179637677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wp14="http://schemas.microsoft.com/office/word/2010/wordprocessingDrawing"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82051" cy="2057400"/>
                    </a:xfrm>
                    <a:prstGeom prst="rect">
                      <a:avLst/>
                    </a:prstGeom>
                  </pic:spPr>
                </pic:pic>
              </a:graphicData>
            </a:graphic>
          </wp:inline>
        </w:drawing>
      </w:r>
    </w:p>
    <w:p w:rsidR="62BE9093" w:rsidRDefault="62BE9093" w:rsidP="62BE9093">
      <w:pPr>
        <w:rPr>
          <w:rFonts w:ascii="Times New Roman" w:eastAsia="Times New Roman" w:hAnsi="Times New Roman" w:cs="Times New Roman"/>
          <w:sz w:val="32"/>
          <w:szCs w:val="32"/>
        </w:rPr>
      </w:pPr>
      <w:r w:rsidRPr="62BE9093">
        <w:rPr>
          <w:rFonts w:ascii="Times New Roman" w:eastAsia="Times New Roman" w:hAnsi="Times New Roman" w:cs="Times New Roman"/>
          <w:sz w:val="32"/>
          <w:szCs w:val="32"/>
          <w:u w:val="single"/>
        </w:rPr>
        <w:t>Name of the delegate:</w:t>
      </w:r>
      <w:r w:rsidRPr="62BE9093">
        <w:rPr>
          <w:rFonts w:ascii="Times New Roman" w:eastAsia="Times New Roman" w:hAnsi="Times New Roman" w:cs="Times New Roman"/>
          <w:sz w:val="32"/>
          <w:szCs w:val="32"/>
        </w:rPr>
        <w:t xml:space="preserve"> </w:t>
      </w:r>
      <w:proofErr w:type="spellStart"/>
      <w:r w:rsidRPr="62BE9093">
        <w:rPr>
          <w:rFonts w:ascii="Times New Roman" w:eastAsia="Times New Roman" w:hAnsi="Times New Roman" w:cs="Times New Roman"/>
          <w:sz w:val="32"/>
          <w:szCs w:val="32"/>
        </w:rPr>
        <w:t>K.Moumita</w:t>
      </w:r>
      <w:proofErr w:type="spellEnd"/>
    </w:p>
    <w:p w:rsidR="62BE9093" w:rsidRDefault="62BE9093" w:rsidP="62BE9093">
      <w:pPr>
        <w:rPr>
          <w:rFonts w:ascii="Times New Roman" w:eastAsia="Times New Roman" w:hAnsi="Times New Roman" w:cs="Times New Roman"/>
          <w:sz w:val="32"/>
          <w:szCs w:val="32"/>
        </w:rPr>
      </w:pPr>
      <w:proofErr w:type="spellStart"/>
      <w:r w:rsidRPr="62BE9093">
        <w:rPr>
          <w:rFonts w:ascii="Times New Roman" w:eastAsia="Times New Roman" w:hAnsi="Times New Roman" w:cs="Times New Roman"/>
          <w:sz w:val="32"/>
          <w:szCs w:val="32"/>
          <w:u w:val="single"/>
        </w:rPr>
        <w:t>Committe</w:t>
      </w:r>
      <w:proofErr w:type="spellEnd"/>
      <w:r w:rsidRPr="62BE9093">
        <w:rPr>
          <w:rFonts w:ascii="Times New Roman" w:eastAsia="Times New Roman" w:hAnsi="Times New Roman" w:cs="Times New Roman"/>
          <w:sz w:val="32"/>
          <w:szCs w:val="32"/>
          <w:u w:val="single"/>
        </w:rPr>
        <w:t>:</w:t>
      </w:r>
      <w:r w:rsidRPr="62BE9093">
        <w:rPr>
          <w:rFonts w:ascii="Times New Roman" w:eastAsia="Times New Roman" w:hAnsi="Times New Roman" w:cs="Times New Roman"/>
          <w:sz w:val="32"/>
          <w:szCs w:val="32"/>
        </w:rPr>
        <w:t xml:space="preserve"> United Nation General Assembly [UNGA] </w:t>
      </w:r>
    </w:p>
    <w:p w:rsidR="62BE9093" w:rsidRDefault="62BE9093" w:rsidP="62BE9093">
      <w:pPr>
        <w:rPr>
          <w:rFonts w:ascii="Times New Roman" w:eastAsia="Times New Roman" w:hAnsi="Times New Roman" w:cs="Times New Roman"/>
          <w:sz w:val="32"/>
          <w:szCs w:val="32"/>
        </w:rPr>
      </w:pPr>
      <w:r w:rsidRPr="62BE9093">
        <w:rPr>
          <w:rFonts w:ascii="Times New Roman" w:eastAsia="Times New Roman" w:hAnsi="Times New Roman" w:cs="Times New Roman"/>
          <w:sz w:val="32"/>
          <w:szCs w:val="32"/>
          <w:u w:val="single"/>
        </w:rPr>
        <w:t>Agenda:</w:t>
      </w:r>
      <w:r w:rsidRPr="62BE9093">
        <w:rPr>
          <w:rFonts w:ascii="Times New Roman" w:eastAsia="Times New Roman" w:hAnsi="Times New Roman" w:cs="Times New Roman"/>
          <w:sz w:val="32"/>
          <w:szCs w:val="32"/>
        </w:rPr>
        <w:t xml:space="preserve"> Information and Communication technologies [ICTs] for sustainable economic and financial development.</w:t>
      </w:r>
    </w:p>
    <w:p w:rsidR="62BE9093" w:rsidRDefault="62BE9093" w:rsidP="62BE9093">
      <w:pPr>
        <w:rPr>
          <w:rFonts w:ascii="Times New Roman" w:eastAsia="Times New Roman" w:hAnsi="Times New Roman" w:cs="Times New Roman"/>
          <w:sz w:val="32"/>
          <w:szCs w:val="32"/>
        </w:rPr>
      </w:pPr>
      <w:r w:rsidRPr="62BE9093">
        <w:rPr>
          <w:rFonts w:ascii="Times New Roman" w:eastAsia="Times New Roman" w:hAnsi="Times New Roman" w:cs="Times New Roman"/>
          <w:sz w:val="32"/>
          <w:szCs w:val="32"/>
        </w:rPr>
        <w:t xml:space="preserve">ICT has increased efficiency, reliability, effectiveness, the performance of other characteristics of modern-day commercial operation. It increased and renovated financial structure both in quantity and quality. These states get through to improve ICT further across the country with 4C dimensions which include Computing, Connectivity, Content, </w:t>
      </w:r>
      <w:proofErr w:type="gramStart"/>
      <w:r w:rsidRPr="62BE9093">
        <w:rPr>
          <w:rFonts w:ascii="Times New Roman" w:eastAsia="Times New Roman" w:hAnsi="Times New Roman" w:cs="Times New Roman"/>
          <w:sz w:val="32"/>
          <w:szCs w:val="32"/>
        </w:rPr>
        <w:t>Capacity</w:t>
      </w:r>
      <w:proofErr w:type="gramEnd"/>
      <w:r w:rsidRPr="62BE9093">
        <w:rPr>
          <w:rFonts w:ascii="Times New Roman" w:eastAsia="Times New Roman" w:hAnsi="Times New Roman" w:cs="Times New Roman"/>
          <w:sz w:val="32"/>
          <w:szCs w:val="32"/>
        </w:rPr>
        <w:t>.</w:t>
      </w:r>
    </w:p>
    <w:p w:rsidR="62BE9093" w:rsidRDefault="62BE9093" w:rsidP="62BE9093">
      <w:pPr>
        <w:rPr>
          <w:rFonts w:ascii="Times New Roman" w:eastAsia="Times New Roman" w:hAnsi="Times New Roman" w:cs="Times New Roman"/>
          <w:sz w:val="32"/>
          <w:szCs w:val="32"/>
        </w:rPr>
      </w:pPr>
      <w:r w:rsidRPr="62BE9093">
        <w:rPr>
          <w:rFonts w:ascii="Times New Roman" w:eastAsia="Times New Roman" w:hAnsi="Times New Roman" w:cs="Times New Roman"/>
          <w:sz w:val="32"/>
          <w:szCs w:val="32"/>
        </w:rPr>
        <w:t xml:space="preserve">On March 23, the US signed into law the </w:t>
      </w:r>
      <w:hyperlink r:id="rId5">
        <w:r w:rsidRPr="62BE9093">
          <w:rPr>
            <w:rStyle w:val="Hyperlink"/>
            <w:rFonts w:ascii="Times New Roman" w:eastAsia="Times New Roman" w:hAnsi="Times New Roman" w:cs="Times New Roman"/>
            <w:sz w:val="32"/>
            <w:szCs w:val="32"/>
          </w:rPr>
          <w:t>Clarifying Lawful Overseas Use of Data Act</w:t>
        </w:r>
      </w:hyperlink>
      <w:r w:rsidRPr="62BE9093">
        <w:rPr>
          <w:rFonts w:ascii="Times New Roman" w:eastAsia="Times New Roman" w:hAnsi="Times New Roman" w:cs="Times New Roman"/>
          <w:sz w:val="32"/>
          <w:szCs w:val="32"/>
        </w:rPr>
        <w:t xml:space="preserve">, or Cloud Act. This act enables the government to access all over the seas for data. USA ranks third in the production of technologies and with economic share of 31% worldwide. </w:t>
      </w:r>
    </w:p>
    <w:p w:rsidR="62BE9093" w:rsidRDefault="62BE9093" w:rsidP="62BE9093">
      <w:pPr>
        <w:rPr>
          <w:rFonts w:ascii="Times New Roman" w:eastAsia="Times New Roman" w:hAnsi="Times New Roman" w:cs="Times New Roman"/>
          <w:sz w:val="32"/>
          <w:szCs w:val="32"/>
        </w:rPr>
      </w:pPr>
      <w:r w:rsidRPr="62BE9093">
        <w:rPr>
          <w:rFonts w:ascii="Times New Roman" w:eastAsia="Times New Roman" w:hAnsi="Times New Roman" w:cs="Times New Roman"/>
          <w:sz w:val="32"/>
          <w:szCs w:val="32"/>
        </w:rPr>
        <w:t xml:space="preserve">Although USA is one of the leading countries in economic and financial developments but USA is still lacking in the security of devices. There </w:t>
      </w:r>
      <w:proofErr w:type="gramStart"/>
      <w:r w:rsidRPr="62BE9093">
        <w:rPr>
          <w:rFonts w:ascii="Times New Roman" w:eastAsia="Times New Roman" w:hAnsi="Times New Roman" w:cs="Times New Roman"/>
          <w:sz w:val="32"/>
          <w:szCs w:val="32"/>
        </w:rPr>
        <w:t>are lot</w:t>
      </w:r>
      <w:proofErr w:type="gramEnd"/>
      <w:r w:rsidRPr="62BE9093">
        <w:rPr>
          <w:rFonts w:ascii="Times New Roman" w:eastAsia="Times New Roman" w:hAnsi="Times New Roman" w:cs="Times New Roman"/>
          <w:sz w:val="32"/>
          <w:szCs w:val="32"/>
        </w:rPr>
        <w:t xml:space="preserve"> of cyber-attacks with USA computers.</w:t>
      </w:r>
    </w:p>
    <w:p w:rsidR="62BE9093" w:rsidRDefault="62BE9093" w:rsidP="62BE9093">
      <w:pPr>
        <w:rPr>
          <w:rFonts w:ascii="Times New Roman" w:eastAsia="Times New Roman" w:hAnsi="Times New Roman" w:cs="Times New Roman"/>
          <w:sz w:val="32"/>
          <w:szCs w:val="32"/>
        </w:rPr>
      </w:pPr>
      <w:r w:rsidRPr="62BE9093">
        <w:rPr>
          <w:rFonts w:ascii="Times New Roman" w:eastAsia="Times New Roman" w:hAnsi="Times New Roman" w:cs="Times New Roman"/>
          <w:sz w:val="32"/>
          <w:szCs w:val="32"/>
        </w:rPr>
        <w:t xml:space="preserve">USA is one of important country which </w:t>
      </w:r>
      <w:proofErr w:type="gramStart"/>
      <w:r w:rsidRPr="62BE9093">
        <w:rPr>
          <w:rFonts w:ascii="Times New Roman" w:eastAsia="Times New Roman" w:hAnsi="Times New Roman" w:cs="Times New Roman"/>
          <w:sz w:val="32"/>
          <w:szCs w:val="32"/>
        </w:rPr>
        <w:t>support</w:t>
      </w:r>
      <w:proofErr w:type="gramEnd"/>
      <w:r w:rsidRPr="62BE9093">
        <w:rPr>
          <w:rFonts w:ascii="Times New Roman" w:eastAsia="Times New Roman" w:hAnsi="Times New Roman" w:cs="Times New Roman"/>
          <w:sz w:val="32"/>
          <w:szCs w:val="32"/>
        </w:rPr>
        <w:t xml:space="preserve"> the economic value of the world. One of the important measures for the development of economic and financial sustainable is security. Security is that ensures the privacy for the communication of people. </w:t>
      </w:r>
    </w:p>
    <w:p w:rsidR="62BE9093" w:rsidRDefault="62BE9093" w:rsidP="62BE9093">
      <w:pPr>
        <w:rPr>
          <w:rFonts w:ascii="Times New Roman" w:eastAsia="Times New Roman" w:hAnsi="Times New Roman" w:cs="Times New Roman"/>
          <w:sz w:val="32"/>
          <w:szCs w:val="32"/>
        </w:rPr>
      </w:pPr>
      <w:r w:rsidRPr="62BE9093">
        <w:rPr>
          <w:rFonts w:ascii="Times New Roman" w:eastAsia="Times New Roman" w:hAnsi="Times New Roman" w:cs="Times New Roman"/>
          <w:sz w:val="32"/>
          <w:szCs w:val="32"/>
        </w:rPr>
        <w:lastRenderedPageBreak/>
        <w:t>Government has to implement laws for the development of security and prevent cyber-attacks for the better communication and also for the economic and financial development of the country.</w:t>
      </w:r>
    </w:p>
    <w:p w:rsidR="62BE9093" w:rsidRDefault="62BE9093" w:rsidP="62BE9093">
      <w:pPr>
        <w:rPr>
          <w:rFonts w:ascii="Times New Roman" w:eastAsia="Times New Roman" w:hAnsi="Times New Roman" w:cs="Times New Roman"/>
          <w:sz w:val="32"/>
          <w:szCs w:val="32"/>
        </w:rPr>
      </w:pPr>
      <w:r w:rsidRPr="62BE9093">
        <w:rPr>
          <w:rFonts w:ascii="Times New Roman" w:eastAsia="Times New Roman" w:hAnsi="Times New Roman" w:cs="Times New Roman"/>
          <w:sz w:val="32"/>
          <w:szCs w:val="32"/>
        </w:rPr>
        <w:t>This thought of security will exclaim the future of better country. This security will plan the action of future.</w:t>
      </w:r>
    </w:p>
    <w:p w:rsidR="62BE9093" w:rsidRDefault="62BE9093" w:rsidP="62BE9093">
      <w:pPr>
        <w:rPr>
          <w:rFonts w:ascii="Times New Roman" w:eastAsia="Times New Roman" w:hAnsi="Times New Roman" w:cs="Times New Roman"/>
          <w:sz w:val="32"/>
          <w:szCs w:val="32"/>
        </w:rPr>
      </w:pPr>
    </w:p>
    <w:p w:rsidR="62BE9093" w:rsidRDefault="62BE9093" w:rsidP="62BE9093">
      <w:pPr>
        <w:rPr>
          <w:rFonts w:ascii="Times New Roman" w:eastAsia="Times New Roman" w:hAnsi="Times New Roman" w:cs="Times New Roman"/>
          <w:sz w:val="32"/>
          <w:szCs w:val="32"/>
        </w:rPr>
      </w:pPr>
    </w:p>
    <w:sectPr w:rsidR="62BE9093" w:rsidSect="002A70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7DD2CFA9"/>
    <w:rsid w:val="002A70C3"/>
    <w:rsid w:val="005D4EB6"/>
    <w:rsid w:val="62BE9093"/>
    <w:rsid w:val="7DD2CF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0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0C3"/>
    <w:rPr>
      <w:color w:val="0563C1" w:themeColor="hyperlink"/>
      <w:u w:val="single"/>
    </w:rPr>
  </w:style>
  <w:style w:type="paragraph" w:styleId="BalloonText">
    <w:name w:val="Balloon Text"/>
    <w:basedOn w:val="Normal"/>
    <w:link w:val="BalloonTextChar"/>
    <w:uiPriority w:val="99"/>
    <w:semiHidden/>
    <w:unhideWhenUsed/>
    <w:rsid w:val="005D4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E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atch.senate.gov/public/_cache/files/6ba62ebd-52ca-4cf8-9bd0-818a953448f7/ALB18102%20(1).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1425</Characters>
  <Application>Microsoft Office Word</Application>
  <DocSecurity>0</DocSecurity>
  <Lines>11</Lines>
  <Paragraphs>3</Paragraphs>
  <ScaleCrop>false</ScaleCrop>
  <Company>Hewlett-Packard</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Moumita Kumar</dc:creator>
  <cp:lastModifiedBy>HP</cp:lastModifiedBy>
  <cp:revision>2</cp:revision>
  <dcterms:created xsi:type="dcterms:W3CDTF">2020-12-03T17:24:00Z</dcterms:created>
  <dcterms:modified xsi:type="dcterms:W3CDTF">2020-12-03T17:24:00Z</dcterms:modified>
</cp:coreProperties>
</file>