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22" w:rsidRPr="00EA4130" w:rsidRDefault="005449DF" w:rsidP="00EA4130">
      <w:pPr>
        <w:rPr>
          <w:rFonts w:ascii="Algerian" w:hAnsi="Algerian"/>
          <w:sz w:val="144"/>
          <w:szCs w:val="144"/>
        </w:rPr>
      </w:pPr>
      <w:r w:rsidRPr="00EA4130">
        <w:rPr>
          <w:rFonts w:ascii="Algerian" w:hAnsi="Algerian"/>
          <w:noProof/>
          <w:sz w:val="144"/>
          <w:szCs w:val="144"/>
        </w:rPr>
        <w:t>G</w:t>
      </w:r>
      <w:r w:rsidR="00EA4130" w:rsidRPr="00EA4130">
        <w:rPr>
          <w:rFonts w:ascii="Algerian" w:hAnsi="Algerian"/>
          <w:noProof/>
          <w:sz w:val="144"/>
          <w:szCs w:val="144"/>
        </w:rPr>
        <w:t>hana</w:t>
      </w:r>
      <w:r>
        <w:rPr>
          <w:rFonts w:ascii="Algerian" w:hAnsi="Algerian"/>
          <w:noProof/>
          <w:sz w:val="144"/>
          <w:szCs w:val="144"/>
        </w:rPr>
        <w:t xml:space="preserve">         </w:t>
      </w:r>
      <w:r>
        <w:rPr>
          <w:rFonts w:ascii="Algerian" w:hAnsi="Algerian"/>
          <w:noProof/>
          <w:sz w:val="144"/>
          <w:szCs w:val="144"/>
        </w:rPr>
        <w:drawing>
          <wp:inline distT="0" distB="0" distL="0" distR="0">
            <wp:extent cx="3360716" cy="2291937"/>
            <wp:effectExtent l="19050" t="0" r="0" b="0"/>
            <wp:docPr id="1" name="Picture 1" descr="C:\Users\admin\AppData\Local\Microsoft\Windows\Temporary Internet Files\Content.IE5\94W6O4PJ\120px-Flag_of_Ghan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94W6O4PJ\120px-Flag_of_Ghana.svg[1].png"/>
                    <pic:cNvPicPr>
                      <a:picLocks noChangeAspect="1" noChangeArrowheads="1"/>
                    </pic:cNvPicPr>
                  </pic:nvPicPr>
                  <pic:blipFill>
                    <a:blip r:embed="rId6"/>
                    <a:srcRect/>
                    <a:stretch>
                      <a:fillRect/>
                    </a:stretch>
                  </pic:blipFill>
                  <pic:spPr bwMode="auto">
                    <a:xfrm>
                      <a:off x="0" y="0"/>
                      <a:ext cx="3361049" cy="2292164"/>
                    </a:xfrm>
                    <a:prstGeom prst="rect">
                      <a:avLst/>
                    </a:prstGeom>
                    <a:ln>
                      <a:noFill/>
                    </a:ln>
                    <a:effectLst>
                      <a:softEdge rad="112500"/>
                    </a:effectLst>
                  </pic:spPr>
                </pic:pic>
              </a:graphicData>
            </a:graphic>
          </wp:inline>
        </w:drawing>
      </w:r>
      <w:r>
        <w:rPr>
          <w:rFonts w:ascii="Algerian" w:hAnsi="Algerian"/>
          <w:noProof/>
          <w:sz w:val="144"/>
          <w:szCs w:val="144"/>
        </w:rPr>
        <w:t xml:space="preserve">  </w:t>
      </w:r>
    </w:p>
    <w:p w:rsidR="00CD1868" w:rsidRPr="00EA4130" w:rsidRDefault="00CD1868" w:rsidP="00CD1868">
      <w:pPr>
        <w:tabs>
          <w:tab w:val="left" w:pos="6185"/>
        </w:tabs>
        <w:rPr>
          <w:rFonts w:ascii="Lucida Fax" w:hAnsi="Lucida Fax"/>
          <w:sz w:val="44"/>
          <w:szCs w:val="44"/>
        </w:rPr>
      </w:pPr>
      <w:r w:rsidRPr="00EA4130">
        <w:rPr>
          <w:rFonts w:ascii="Britannic Bold" w:hAnsi="Britannic Bold"/>
          <w:sz w:val="44"/>
          <w:szCs w:val="44"/>
        </w:rPr>
        <w:t>DELEGATE</w:t>
      </w:r>
      <w:r w:rsidR="00EA4130" w:rsidRPr="00EA4130">
        <w:rPr>
          <w:rFonts w:ascii="Lucida Fax" w:hAnsi="Lucida Fax"/>
          <w:sz w:val="44"/>
          <w:szCs w:val="44"/>
        </w:rPr>
        <w:t xml:space="preserve"> -</w:t>
      </w:r>
      <w:r w:rsidRPr="00EA4130">
        <w:rPr>
          <w:rFonts w:ascii="Lucida Fax" w:hAnsi="Lucida Fax"/>
          <w:sz w:val="44"/>
          <w:szCs w:val="44"/>
        </w:rPr>
        <w:t>DARSHIL BHARAT AJMERA</w:t>
      </w:r>
    </w:p>
    <w:p w:rsidR="009F39FE" w:rsidRPr="00EA4130" w:rsidRDefault="009F39FE" w:rsidP="009F39FE">
      <w:pPr>
        <w:tabs>
          <w:tab w:val="left" w:pos="6185"/>
        </w:tabs>
        <w:rPr>
          <w:rFonts w:ascii="Lucida Fax" w:hAnsi="Lucida Fax"/>
          <w:sz w:val="44"/>
          <w:szCs w:val="44"/>
        </w:rPr>
      </w:pPr>
      <w:r w:rsidRPr="00EA4130">
        <w:rPr>
          <w:rFonts w:ascii="Britannic Bold" w:hAnsi="Britannic Bold"/>
          <w:sz w:val="44"/>
          <w:szCs w:val="44"/>
        </w:rPr>
        <w:t>COMMITTEE</w:t>
      </w:r>
      <w:r w:rsidRPr="00EA4130">
        <w:rPr>
          <w:rFonts w:ascii="Lucida Fax" w:hAnsi="Lucida Fax"/>
          <w:sz w:val="44"/>
          <w:szCs w:val="44"/>
        </w:rPr>
        <w:t>-UNITED NATIONS SECURITY COUNCIL</w:t>
      </w:r>
      <w:r w:rsidR="00CD1868" w:rsidRPr="00EA4130">
        <w:rPr>
          <w:rFonts w:ascii="Lucida Fax" w:hAnsi="Lucida Fax"/>
          <w:sz w:val="44"/>
          <w:szCs w:val="44"/>
        </w:rPr>
        <w:t xml:space="preserve"> </w:t>
      </w:r>
      <w:r w:rsidRPr="00EA4130">
        <w:rPr>
          <w:rFonts w:ascii="Lucida Fax" w:hAnsi="Lucida Fax"/>
          <w:sz w:val="44"/>
          <w:szCs w:val="44"/>
        </w:rPr>
        <w:t>(UNSC)</w:t>
      </w:r>
    </w:p>
    <w:p w:rsidR="009F39FE" w:rsidRPr="00EA4130" w:rsidRDefault="009F39FE" w:rsidP="009F39FE">
      <w:pPr>
        <w:tabs>
          <w:tab w:val="left" w:pos="6185"/>
        </w:tabs>
        <w:rPr>
          <w:rFonts w:ascii="Lucida Fax" w:hAnsi="Lucida Fax"/>
          <w:sz w:val="44"/>
          <w:szCs w:val="44"/>
        </w:rPr>
      </w:pPr>
      <w:r w:rsidRPr="00EA4130">
        <w:rPr>
          <w:rFonts w:ascii="Britannic Bold" w:hAnsi="Britannic Bold"/>
          <w:sz w:val="44"/>
          <w:szCs w:val="44"/>
        </w:rPr>
        <w:t xml:space="preserve">AGENDA – </w:t>
      </w:r>
      <w:r w:rsidRPr="00EA4130">
        <w:rPr>
          <w:rFonts w:ascii="Lucida Fax" w:hAnsi="Lucida Fax"/>
          <w:sz w:val="44"/>
          <w:szCs w:val="44"/>
        </w:rPr>
        <w:t>SITUATION OF RUSSIA AND UKRAINE CONFLICT – DIPLOMACY OR CONTINUED CRISIS</w:t>
      </w:r>
    </w:p>
    <w:p w:rsidR="009F39FE" w:rsidRDefault="00491E46" w:rsidP="009F39FE">
      <w:pPr>
        <w:tabs>
          <w:tab w:val="left" w:pos="6185"/>
        </w:tabs>
        <w:rPr>
          <w:rFonts w:ascii="Lucida Fax" w:hAnsi="Lucida Fax"/>
          <w:sz w:val="36"/>
          <w:szCs w:val="36"/>
        </w:rPr>
      </w:pPr>
      <w:r w:rsidRPr="00EA4130">
        <w:rPr>
          <w:rFonts w:ascii="Lucida Fax" w:hAnsi="Lucida Fax"/>
          <w:sz w:val="36"/>
          <w:szCs w:val="36"/>
        </w:rPr>
        <w:t xml:space="preserve">The Delegate of Ghana would like to tell you the reason why Russia </w:t>
      </w:r>
      <w:proofErr w:type="gramStart"/>
      <w:r w:rsidRPr="00EA4130">
        <w:rPr>
          <w:rFonts w:ascii="Lucida Fax" w:hAnsi="Lucida Fax"/>
          <w:sz w:val="36"/>
          <w:szCs w:val="36"/>
        </w:rPr>
        <w:t>invaded  Ukraine</w:t>
      </w:r>
      <w:proofErr w:type="gramEnd"/>
      <w:r w:rsidRPr="00EA4130">
        <w:rPr>
          <w:rFonts w:ascii="Lucida Fax" w:hAnsi="Lucida Fax"/>
          <w:sz w:val="36"/>
          <w:szCs w:val="36"/>
        </w:rPr>
        <w:t>,  As Ukraine was willing to join Nort</w:t>
      </w:r>
      <w:r w:rsidR="00CD1868" w:rsidRPr="00EA4130">
        <w:rPr>
          <w:rFonts w:ascii="Lucida Fax" w:hAnsi="Lucida Fax"/>
          <w:sz w:val="36"/>
          <w:szCs w:val="36"/>
        </w:rPr>
        <w:t xml:space="preserve">h Atlantic Treaty </w:t>
      </w:r>
      <w:proofErr w:type="spellStart"/>
      <w:r w:rsidR="00CD1868" w:rsidRPr="00EA4130">
        <w:rPr>
          <w:rFonts w:ascii="Lucida Fax" w:hAnsi="Lucida Fax"/>
          <w:sz w:val="36"/>
          <w:szCs w:val="36"/>
        </w:rPr>
        <w:t>Organis</w:t>
      </w:r>
      <w:r w:rsidRPr="00EA4130">
        <w:rPr>
          <w:rFonts w:ascii="Lucida Fax" w:hAnsi="Lucida Fax"/>
          <w:sz w:val="36"/>
          <w:szCs w:val="36"/>
        </w:rPr>
        <w:t>ation</w:t>
      </w:r>
      <w:proofErr w:type="spellEnd"/>
      <w:r w:rsidRPr="00EA4130">
        <w:rPr>
          <w:rFonts w:ascii="Lucida Fax" w:hAnsi="Lucida Fax"/>
          <w:sz w:val="36"/>
          <w:szCs w:val="36"/>
        </w:rPr>
        <w:t xml:space="preserve"> (NATO) by which the armed forces of U.S could enter into the borders of Ukraine which is not good sign for Russia . Russia had a fear that if Ukraine joined NATO it would take control over Crimea which </w:t>
      </w:r>
      <w:proofErr w:type="spellStart"/>
      <w:r w:rsidRPr="00EA4130">
        <w:rPr>
          <w:rFonts w:ascii="Lucida Fax" w:hAnsi="Lucida Fax"/>
          <w:sz w:val="36"/>
          <w:szCs w:val="36"/>
        </w:rPr>
        <w:t>as</w:t>
      </w:r>
      <w:proofErr w:type="spellEnd"/>
      <w:r w:rsidRPr="00EA4130">
        <w:rPr>
          <w:rFonts w:ascii="Lucida Fax" w:hAnsi="Lucida Fax"/>
          <w:sz w:val="36"/>
          <w:szCs w:val="36"/>
        </w:rPr>
        <w:t xml:space="preserve"> already annexed by Russia in the </w:t>
      </w:r>
      <w:proofErr w:type="gramStart"/>
      <w:r w:rsidRPr="00EA4130">
        <w:rPr>
          <w:rFonts w:ascii="Lucida Fax" w:hAnsi="Lucida Fax"/>
          <w:sz w:val="36"/>
          <w:szCs w:val="36"/>
        </w:rPr>
        <w:t>past .</w:t>
      </w:r>
      <w:proofErr w:type="gramEnd"/>
      <w:r w:rsidRPr="00EA4130">
        <w:rPr>
          <w:rFonts w:ascii="Lucida Fax" w:hAnsi="Lucida Fax"/>
          <w:sz w:val="36"/>
          <w:szCs w:val="36"/>
        </w:rPr>
        <w:t xml:space="preserve"> </w:t>
      </w:r>
      <w:proofErr w:type="gramStart"/>
      <w:r w:rsidRPr="00EA4130">
        <w:rPr>
          <w:rFonts w:ascii="Lucida Fax" w:hAnsi="Lucida Fax"/>
          <w:sz w:val="36"/>
          <w:szCs w:val="36"/>
        </w:rPr>
        <w:t>because</w:t>
      </w:r>
      <w:proofErr w:type="gramEnd"/>
      <w:r w:rsidRPr="00EA4130">
        <w:rPr>
          <w:rFonts w:ascii="Lucida Fax" w:hAnsi="Lucida Fax"/>
          <w:sz w:val="36"/>
          <w:szCs w:val="36"/>
        </w:rPr>
        <w:t xml:space="preserve"> of all these reasons Russia invaded Ukraine. </w:t>
      </w:r>
    </w:p>
    <w:p w:rsidR="005449DF" w:rsidRPr="00EA4130" w:rsidRDefault="005449DF" w:rsidP="009F39FE">
      <w:pPr>
        <w:tabs>
          <w:tab w:val="left" w:pos="6185"/>
        </w:tabs>
        <w:rPr>
          <w:rFonts w:ascii="Lucida Fax" w:hAnsi="Lucida Fax"/>
          <w:sz w:val="36"/>
          <w:szCs w:val="36"/>
        </w:rPr>
      </w:pPr>
    </w:p>
    <w:p w:rsidR="00CD1868" w:rsidRPr="00EA4130" w:rsidRDefault="00491E46" w:rsidP="009B1549">
      <w:pPr>
        <w:tabs>
          <w:tab w:val="left" w:pos="6185"/>
        </w:tabs>
        <w:rPr>
          <w:rFonts w:ascii="Lucida Fax" w:hAnsi="Lucida Fax"/>
          <w:sz w:val="36"/>
          <w:szCs w:val="36"/>
        </w:rPr>
      </w:pPr>
      <w:r w:rsidRPr="00EA4130">
        <w:rPr>
          <w:rFonts w:ascii="Lucida Fax" w:hAnsi="Lucida Fax"/>
          <w:sz w:val="36"/>
          <w:szCs w:val="36"/>
        </w:rPr>
        <w:t xml:space="preserve">As members of United Nations Security Council; Ghana have publicly condemned Russia’s actions in a vote cast during an emergency session on 25 February </w:t>
      </w:r>
      <w:proofErr w:type="gramStart"/>
      <w:r w:rsidRPr="00EA4130">
        <w:rPr>
          <w:rFonts w:ascii="Lucida Fax" w:hAnsi="Lucida Fax"/>
          <w:sz w:val="36"/>
          <w:szCs w:val="36"/>
        </w:rPr>
        <w:t>2022 .</w:t>
      </w:r>
      <w:proofErr w:type="gramEnd"/>
      <w:r w:rsidRPr="00EA4130">
        <w:rPr>
          <w:rFonts w:ascii="Lucida Fax" w:hAnsi="Lucida Fax"/>
          <w:sz w:val="36"/>
          <w:szCs w:val="36"/>
        </w:rPr>
        <w:t xml:space="preserve"> The conflict is already taking its </w:t>
      </w:r>
      <w:proofErr w:type="spellStart"/>
      <w:r w:rsidRPr="00EA4130">
        <w:rPr>
          <w:rFonts w:ascii="Lucida Fax" w:hAnsi="Lucida Fax"/>
          <w:sz w:val="36"/>
          <w:szCs w:val="36"/>
        </w:rPr>
        <w:t>roll</w:t>
      </w:r>
      <w:proofErr w:type="spellEnd"/>
      <w:r w:rsidRPr="00EA4130">
        <w:rPr>
          <w:rFonts w:ascii="Lucida Fax" w:hAnsi="Lucida Fax"/>
          <w:sz w:val="36"/>
          <w:szCs w:val="36"/>
        </w:rPr>
        <w:t xml:space="preserve"> on an already fragile global economy barely recovering from one of the worst economic down</w:t>
      </w:r>
      <w:r w:rsidR="00EE0322" w:rsidRPr="00EA4130">
        <w:rPr>
          <w:rFonts w:ascii="Lucida Fax" w:hAnsi="Lucida Fax"/>
          <w:sz w:val="36"/>
          <w:szCs w:val="36"/>
        </w:rPr>
        <w:t xml:space="preserve">turns since the Great Depression. It has added more uncertainty to the prospects of an even and equitable recovery, which is already under the strain of vaccine inequity, supply chain shocks and resultant global inflationary </w:t>
      </w:r>
      <w:proofErr w:type="gramStart"/>
      <w:r w:rsidR="00EE0322" w:rsidRPr="00EA4130">
        <w:rPr>
          <w:rFonts w:ascii="Lucida Fax" w:hAnsi="Lucida Fax"/>
          <w:sz w:val="36"/>
          <w:szCs w:val="36"/>
        </w:rPr>
        <w:t>pressures .</w:t>
      </w:r>
      <w:proofErr w:type="gramEnd"/>
      <w:r w:rsidR="00EE0322" w:rsidRPr="00EA4130">
        <w:rPr>
          <w:rFonts w:ascii="Lucida Fax" w:hAnsi="Lucida Fax"/>
          <w:sz w:val="36"/>
          <w:szCs w:val="36"/>
        </w:rPr>
        <w:t xml:space="preserve"> To put things into context, the crisis has already sent oil prices to near 14-year </w:t>
      </w:r>
      <w:proofErr w:type="gramStart"/>
      <w:r w:rsidR="00EE0322" w:rsidRPr="00EA4130">
        <w:rPr>
          <w:rFonts w:ascii="Lucida Fax" w:hAnsi="Lucida Fax"/>
          <w:sz w:val="36"/>
          <w:szCs w:val="36"/>
        </w:rPr>
        <w:t>highs ,</w:t>
      </w:r>
      <w:proofErr w:type="gramEnd"/>
      <w:r w:rsidR="00EE0322" w:rsidRPr="00EA4130">
        <w:rPr>
          <w:rFonts w:ascii="Lucida Fax" w:hAnsi="Lucida Fax"/>
          <w:sz w:val="36"/>
          <w:szCs w:val="36"/>
        </w:rPr>
        <w:t xml:space="preserve"> with Brent crude hitting over US$130 per barrel. There have been similar spikes in global gas markets. And equities and soft commodities, like wheat, have also seen significant volatility.</w:t>
      </w:r>
      <w:r w:rsidR="00CD1868" w:rsidRPr="00EA4130">
        <w:rPr>
          <w:rFonts w:ascii="Lucida Fax" w:hAnsi="Lucida Fax"/>
          <w:sz w:val="36"/>
          <w:szCs w:val="36"/>
        </w:rPr>
        <w:t xml:space="preserve">    </w:t>
      </w:r>
    </w:p>
    <w:p w:rsidR="00400E06" w:rsidRPr="00EA4130" w:rsidRDefault="00CD1868" w:rsidP="009B1549">
      <w:pPr>
        <w:tabs>
          <w:tab w:val="left" w:pos="6185"/>
        </w:tabs>
        <w:rPr>
          <w:rFonts w:ascii="Lucida Fax" w:hAnsi="Lucida Fax"/>
          <w:sz w:val="36"/>
          <w:szCs w:val="36"/>
        </w:rPr>
      </w:pPr>
      <w:r w:rsidRPr="00EA4130">
        <w:rPr>
          <w:rFonts w:ascii="Lucida Fax" w:hAnsi="Lucida Fax"/>
          <w:sz w:val="36"/>
          <w:szCs w:val="36"/>
        </w:rPr>
        <w:t xml:space="preserve">   </w:t>
      </w:r>
      <w:r w:rsidR="005C5F83" w:rsidRPr="00EA4130">
        <w:rPr>
          <w:rFonts w:ascii="Lucida Fax" w:hAnsi="Lucida Fax"/>
          <w:sz w:val="36"/>
          <w:szCs w:val="36"/>
        </w:rPr>
        <w:t xml:space="preserve">According to the President Nana </w:t>
      </w:r>
      <w:proofErr w:type="spellStart"/>
      <w:r w:rsidR="005C5F83" w:rsidRPr="00EA4130">
        <w:rPr>
          <w:rFonts w:ascii="Lucida Fax" w:hAnsi="Lucida Fax"/>
          <w:sz w:val="36"/>
          <w:szCs w:val="36"/>
        </w:rPr>
        <w:t>Akufo-Addo</w:t>
      </w:r>
      <w:proofErr w:type="spellEnd"/>
      <w:r w:rsidR="005C5F83" w:rsidRPr="00EA4130">
        <w:rPr>
          <w:rFonts w:ascii="Lucida Fax" w:hAnsi="Lucida Fax"/>
          <w:sz w:val="36"/>
          <w:szCs w:val="36"/>
        </w:rPr>
        <w:t>, the crisis has compromised the food security of Africa</w:t>
      </w:r>
      <w:r w:rsidR="009436EC" w:rsidRPr="00EA4130">
        <w:rPr>
          <w:rFonts w:ascii="Lucida Fax" w:hAnsi="Lucida Fax"/>
          <w:sz w:val="36"/>
          <w:szCs w:val="36"/>
        </w:rPr>
        <w:t>, causing a disruption of commodity imports and shortages in fertilizers for crops. “Ghana’s maize and soya production could be affected and our poultry industry could suffer greater shocks” he said at the Annual Conference of the Academy of African Business and Development at the University of Professi</w:t>
      </w:r>
      <w:r w:rsidR="00044AC6" w:rsidRPr="00EA4130">
        <w:rPr>
          <w:rFonts w:ascii="Lucida Fax" w:hAnsi="Lucida Fax"/>
          <w:sz w:val="36"/>
          <w:szCs w:val="36"/>
        </w:rPr>
        <w:t xml:space="preserve">onal Studies at </w:t>
      </w:r>
      <w:proofErr w:type="spellStart"/>
      <w:r w:rsidR="00044AC6" w:rsidRPr="00EA4130">
        <w:rPr>
          <w:rFonts w:ascii="Lucida Fax" w:hAnsi="Lucida Fax"/>
          <w:sz w:val="36"/>
          <w:szCs w:val="36"/>
        </w:rPr>
        <w:t>Legon</w:t>
      </w:r>
      <w:proofErr w:type="spellEnd"/>
      <w:r w:rsidR="00044AC6" w:rsidRPr="00EA4130">
        <w:rPr>
          <w:rFonts w:ascii="Lucida Fax" w:hAnsi="Lucida Fax"/>
          <w:sz w:val="36"/>
          <w:szCs w:val="36"/>
        </w:rPr>
        <w:t xml:space="preserve"> in Accra.</w:t>
      </w:r>
    </w:p>
    <w:p w:rsidR="009436EC" w:rsidRDefault="009436EC" w:rsidP="009B1549">
      <w:pPr>
        <w:tabs>
          <w:tab w:val="left" w:pos="6185"/>
        </w:tabs>
        <w:rPr>
          <w:rFonts w:ascii="Lucida Fax" w:hAnsi="Lucida Fax"/>
          <w:sz w:val="36"/>
          <w:szCs w:val="36"/>
        </w:rPr>
      </w:pPr>
      <w:r w:rsidRPr="00EA4130">
        <w:rPr>
          <w:rFonts w:ascii="Lucida Fax" w:hAnsi="Lucida Fax"/>
          <w:sz w:val="36"/>
          <w:szCs w:val="36"/>
        </w:rPr>
        <w:lastRenderedPageBreak/>
        <w:t>I would like to conclude by saying that</w:t>
      </w:r>
      <w:r w:rsidR="00044AC6" w:rsidRPr="00EA4130">
        <w:rPr>
          <w:rFonts w:ascii="Lucida Fax" w:hAnsi="Lucida Fax"/>
          <w:sz w:val="36"/>
          <w:szCs w:val="36"/>
        </w:rPr>
        <w:t xml:space="preserve"> Ghana is supporting Ukraine in this </w:t>
      </w:r>
      <w:proofErr w:type="gramStart"/>
      <w:r w:rsidR="00044AC6" w:rsidRPr="00EA4130">
        <w:rPr>
          <w:rFonts w:ascii="Lucida Fax" w:hAnsi="Lucida Fax"/>
          <w:sz w:val="36"/>
          <w:szCs w:val="36"/>
        </w:rPr>
        <w:t>war,</w:t>
      </w:r>
      <w:proofErr w:type="gramEnd"/>
      <w:r w:rsidR="00044AC6" w:rsidRPr="00EA4130">
        <w:rPr>
          <w:rFonts w:ascii="Lucida Fax" w:hAnsi="Lucida Fax"/>
          <w:sz w:val="36"/>
          <w:szCs w:val="36"/>
        </w:rPr>
        <w:t xml:space="preserve"> Ghana is engaging its relevant diplomatic missions and honorary consuls on ways to ensure the safety of more than 1,000 students and other Ghanaians in Ukraine as the Russia-Ukraine conflict escalates.</w:t>
      </w:r>
    </w:p>
    <w:p w:rsidR="005449DF" w:rsidRPr="005449DF" w:rsidRDefault="005449DF" w:rsidP="005449DF">
      <w:pPr>
        <w:tabs>
          <w:tab w:val="left" w:pos="6185"/>
        </w:tabs>
        <w:jc w:val="center"/>
        <w:rPr>
          <w:rFonts w:ascii="Britannic Bold" w:hAnsi="Britannic Bold"/>
          <w:sz w:val="72"/>
          <w:szCs w:val="72"/>
        </w:rPr>
      </w:pPr>
      <w:r>
        <w:rPr>
          <w:rFonts w:ascii="Britannic Bold" w:hAnsi="Britannic Bold"/>
          <w:sz w:val="72"/>
          <w:szCs w:val="72"/>
        </w:rPr>
        <w:t>THANK YOU</w:t>
      </w:r>
    </w:p>
    <w:p w:rsidR="009B1549" w:rsidRPr="00EA4130" w:rsidRDefault="009B1549" w:rsidP="009B1549">
      <w:pPr>
        <w:tabs>
          <w:tab w:val="left" w:pos="6185"/>
        </w:tabs>
        <w:jc w:val="both"/>
        <w:rPr>
          <w:rFonts w:ascii="Lucida Fax" w:hAnsi="Lucida Fax"/>
          <w:sz w:val="36"/>
          <w:szCs w:val="36"/>
        </w:rPr>
      </w:pPr>
    </w:p>
    <w:p w:rsidR="009B1549" w:rsidRPr="009B1549" w:rsidRDefault="009B1549" w:rsidP="009B1549">
      <w:pPr>
        <w:tabs>
          <w:tab w:val="left" w:pos="6185"/>
        </w:tabs>
        <w:jc w:val="center"/>
        <w:rPr>
          <w:rFonts w:ascii="Lucida Fax" w:hAnsi="Lucida Fax"/>
          <w:sz w:val="44"/>
          <w:szCs w:val="44"/>
        </w:rPr>
      </w:pPr>
    </w:p>
    <w:sectPr w:rsidR="009B1549" w:rsidRPr="009B1549" w:rsidSect="00EA4130">
      <w:headerReference w:type="default" r:id="rId7"/>
      <w:pgSz w:w="16839" w:h="23814" w:code="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84F" w:rsidRDefault="0028584F" w:rsidP="00CD1868">
      <w:pPr>
        <w:spacing w:after="0" w:line="240" w:lineRule="auto"/>
      </w:pPr>
      <w:r>
        <w:separator/>
      </w:r>
    </w:p>
  </w:endnote>
  <w:endnote w:type="continuationSeparator" w:id="1">
    <w:p w:rsidR="0028584F" w:rsidRDefault="0028584F" w:rsidP="00CD1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84F" w:rsidRDefault="0028584F" w:rsidP="00CD1868">
      <w:pPr>
        <w:spacing w:after="0" w:line="240" w:lineRule="auto"/>
      </w:pPr>
      <w:r>
        <w:separator/>
      </w:r>
    </w:p>
  </w:footnote>
  <w:footnote w:type="continuationSeparator" w:id="1">
    <w:p w:rsidR="0028584F" w:rsidRDefault="0028584F" w:rsidP="00CD1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68" w:rsidRPr="001B5443" w:rsidRDefault="001B5443" w:rsidP="001B5443">
    <w:pPr>
      <w:pStyle w:val="Header"/>
      <w:rPr>
        <w:rFonts w:ascii="Algerian" w:hAnsi="Algerian"/>
        <w:sz w:val="72"/>
        <w:szCs w:val="72"/>
      </w:rPr>
    </w:pPr>
    <w:r>
      <w:rPr>
        <w:noProof/>
      </w:rPr>
      <w:drawing>
        <wp:inline distT="0" distB="0" distL="0" distR="0">
          <wp:extent cx="1096169" cy="776594"/>
          <wp:effectExtent l="19050" t="0" r="8731" b="0"/>
          <wp:docPr id="7" name="Picture 6" descr="M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png"/>
                  <pic:cNvPicPr/>
                </pic:nvPicPr>
                <pic:blipFill>
                  <a:blip r:embed="rId1"/>
                  <a:stretch>
                    <a:fillRect/>
                  </a:stretch>
                </pic:blipFill>
                <pic:spPr>
                  <a:xfrm>
                    <a:off x="0" y="0"/>
                    <a:ext cx="1103708" cy="781935"/>
                  </a:xfrm>
                  <a:prstGeom prst="rect">
                    <a:avLst/>
                  </a:prstGeom>
                </pic:spPr>
              </pic:pic>
            </a:graphicData>
          </a:graphic>
        </wp:inline>
      </w:drawing>
    </w:r>
    <w:r>
      <w:rPr>
        <w:rFonts w:ascii="Algerian" w:hAnsi="Algerian"/>
        <w:sz w:val="72"/>
        <w:szCs w:val="72"/>
      </w:rPr>
      <w:t xml:space="preserve">   </w:t>
    </w:r>
    <w:proofErr w:type="gramStart"/>
    <w:r>
      <w:rPr>
        <w:rFonts w:ascii="Algerian" w:hAnsi="Algerian"/>
        <w:sz w:val="72"/>
        <w:szCs w:val="72"/>
      </w:rPr>
      <w:t>position</w:t>
    </w:r>
    <w:proofErr w:type="gramEnd"/>
    <w:r>
      <w:rPr>
        <w:rFonts w:ascii="Algerian" w:hAnsi="Algerian"/>
        <w:sz w:val="72"/>
        <w:szCs w:val="72"/>
      </w:rPr>
      <w:t xml:space="preserve"> paper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8"/>
  <w:displayBackgroundShape/>
  <w:proofState w:spelling="clean" w:grammar="clean"/>
  <w:defaultTabStop w:val="720"/>
  <w:drawingGridHorizontalSpacing w:val="110"/>
  <w:displayHorizontalDrawingGridEvery w:val="2"/>
  <w:characterSpacingControl w:val="doNotCompress"/>
  <w:hdrShapeDefaults>
    <o:shapedefaults v:ext="edit" spidmax="11265">
      <o:colormenu v:ext="edit" fillcolor="none"/>
    </o:shapedefaults>
  </w:hdrShapeDefaults>
  <w:footnotePr>
    <w:footnote w:id="0"/>
    <w:footnote w:id="1"/>
  </w:footnotePr>
  <w:endnotePr>
    <w:endnote w:id="0"/>
    <w:endnote w:id="1"/>
  </w:endnotePr>
  <w:compat/>
  <w:rsids>
    <w:rsidRoot w:val="001C7C2B"/>
    <w:rsid w:val="00044AC6"/>
    <w:rsid w:val="00197C1C"/>
    <w:rsid w:val="001A1401"/>
    <w:rsid w:val="001B5443"/>
    <w:rsid w:val="001C7C2B"/>
    <w:rsid w:val="0028584F"/>
    <w:rsid w:val="002E5B10"/>
    <w:rsid w:val="00400E06"/>
    <w:rsid w:val="00483BC8"/>
    <w:rsid w:val="00484E4C"/>
    <w:rsid w:val="00491E46"/>
    <w:rsid w:val="005449DF"/>
    <w:rsid w:val="005C5F83"/>
    <w:rsid w:val="006748F9"/>
    <w:rsid w:val="00737CD3"/>
    <w:rsid w:val="009436EC"/>
    <w:rsid w:val="009B1549"/>
    <w:rsid w:val="009F39FE"/>
    <w:rsid w:val="00CD1868"/>
    <w:rsid w:val="00D15A4D"/>
    <w:rsid w:val="00DF4738"/>
    <w:rsid w:val="00E54D0B"/>
    <w:rsid w:val="00EA4130"/>
    <w:rsid w:val="00EE0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C2B"/>
    <w:rPr>
      <w:rFonts w:ascii="Tahoma" w:hAnsi="Tahoma" w:cs="Tahoma"/>
      <w:sz w:val="16"/>
      <w:szCs w:val="16"/>
    </w:rPr>
  </w:style>
  <w:style w:type="paragraph" w:styleId="Header">
    <w:name w:val="header"/>
    <w:basedOn w:val="Normal"/>
    <w:link w:val="HeaderChar"/>
    <w:uiPriority w:val="99"/>
    <w:semiHidden/>
    <w:unhideWhenUsed/>
    <w:rsid w:val="00CD18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868"/>
  </w:style>
  <w:style w:type="paragraph" w:styleId="Footer">
    <w:name w:val="footer"/>
    <w:basedOn w:val="Normal"/>
    <w:link w:val="FooterChar"/>
    <w:uiPriority w:val="99"/>
    <w:semiHidden/>
    <w:unhideWhenUsed/>
    <w:rsid w:val="00CD18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8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Darshil Ajmera</dc:creator>
  <cp:lastModifiedBy>admin</cp:lastModifiedBy>
  <cp:revision>10</cp:revision>
  <dcterms:created xsi:type="dcterms:W3CDTF">2022-06-18T07:23:00Z</dcterms:created>
  <dcterms:modified xsi:type="dcterms:W3CDTF">2022-06-18T15:47:00Z</dcterms:modified>
</cp:coreProperties>
</file>