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1600138"/>
        <w:docPartObj>
          <w:docPartGallery w:val="Cover Pages"/>
          <w:docPartUnique/>
        </w:docPartObj>
      </w:sdtPr>
      <w:sdtContent>
        <w:p w:rsidR="002606CC" w:rsidRDefault="002606CC">
          <w:r w:rsidRPr="002606CC">
            <w:rPr>
              <w:noProof/>
              <w:sz w:val="72"/>
              <w:szCs w:val="72"/>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7315200" cy="9601200"/>
                    <wp:effectExtent l="0" t="0" r="1270" b="0"/>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txbx>
                            <w:txbxContent>
                              <w:p w:rsidR="002606CC" w:rsidRDefault="002606CC" w:rsidP="002606CC">
                                <w:pPr>
                                  <w:rPr>
                                    <w:sz w:val="56"/>
                                    <w:szCs w:val="56"/>
                                    <w:lang w:val="en-US"/>
                                  </w:rPr>
                                </w:pPr>
                                <w:r>
                                  <w:rPr>
                                    <w:sz w:val="56"/>
                                    <w:szCs w:val="56"/>
                                    <w:lang w:val="en-US"/>
                                  </w:rPr>
                                  <w:t xml:space="preserve">United Nations </w:t>
                                </w:r>
                                <w:r w:rsidR="00AF0F6F">
                                  <w:rPr>
                                    <w:sz w:val="56"/>
                                    <w:szCs w:val="56"/>
                                    <w:lang w:val="en-US"/>
                                  </w:rPr>
                                  <w:t>Environmental</w:t>
                                </w:r>
                                <w:r>
                                  <w:rPr>
                                    <w:sz w:val="56"/>
                                    <w:szCs w:val="56"/>
                                    <w:lang w:val="en-US"/>
                                  </w:rPr>
                                  <w:t xml:space="preserve"> Assembly (UNEA)</w:t>
                                </w:r>
                              </w:p>
                              <w:p w:rsidR="009201BB" w:rsidRDefault="002606CC" w:rsidP="009201BB">
                                <w:pPr>
                                  <w:rPr>
                                    <w:sz w:val="36"/>
                                    <w:szCs w:val="36"/>
                                  </w:rPr>
                                </w:pPr>
                                <w:r w:rsidRPr="002606CC">
                                  <w:fldChar w:fldCharType="begin"/>
                                </w:r>
                                <w:r w:rsidRPr="002606CC">
                                  <w:instrText xml:space="preserve"> INCLUDEPICTURE "https://upload.wikimedia.org/wikipedia/commons/thumb/b/bc/Flag_of_Finland.svg/1280px-Flag_of_Finland.svg.png" \* MERGEFORMATINET </w:instrText>
                                </w:r>
                                <w:r w:rsidRPr="002606CC">
                                  <w:fldChar w:fldCharType="separate"/>
                                </w:r>
                                <w:r w:rsidRPr="002606CC">
                                  <w:rPr>
                                    <w:noProof/>
                                  </w:rPr>
                                  <w:drawing>
                                    <wp:inline distT="0" distB="0" distL="0" distR="0">
                                      <wp:extent cx="1912620" cy="1168297"/>
                                      <wp:effectExtent l="0" t="0" r="5080" b="635"/>
                                      <wp:docPr id="2" name="Picture 2" descr="Flag of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Finl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6152" cy="1194888"/>
                                              </a:xfrm>
                                              <a:prstGeom prst="rect">
                                                <a:avLst/>
                                              </a:prstGeom>
                                              <a:noFill/>
                                              <a:ln>
                                                <a:noFill/>
                                              </a:ln>
                                            </pic:spPr>
                                          </pic:pic>
                                        </a:graphicData>
                                      </a:graphic>
                                    </wp:inline>
                                  </w:drawing>
                                </w:r>
                                <w:r w:rsidRPr="002606CC">
                                  <w:fldChar w:fldCharType="end"/>
                                </w:r>
                                <w:r w:rsidR="009201BB" w:rsidRPr="009201BB">
                                  <w:rPr>
                                    <w:sz w:val="36"/>
                                    <w:szCs w:val="36"/>
                                  </w:rPr>
                                  <w:t xml:space="preserve"> </w:t>
                                </w:r>
                              </w:p>
                              <w:p w:rsidR="002606CC" w:rsidRDefault="002606CC" w:rsidP="002606CC"/>
                              <w:p w:rsidR="002606CC" w:rsidRDefault="002606CC" w:rsidP="002606CC"/>
                              <w:p w:rsidR="002606CC" w:rsidRDefault="002606CC" w:rsidP="002606CC">
                                <w:pPr>
                                  <w:rPr>
                                    <w:sz w:val="44"/>
                                    <w:szCs w:val="44"/>
                                  </w:rPr>
                                </w:pPr>
                                <w:r>
                                  <w:rPr>
                                    <w:sz w:val="44"/>
                                    <w:szCs w:val="44"/>
                                  </w:rPr>
                                  <w:t>Republic of Finland</w:t>
                                </w:r>
                                <w:r w:rsidR="00AF0F6F">
                                  <w:rPr>
                                    <w:sz w:val="44"/>
                                    <w:szCs w:val="44"/>
                                  </w:rPr>
                                  <w:t xml:space="preserve"> </w:t>
                                </w:r>
                              </w:p>
                              <w:p w:rsidR="00AF0F6F" w:rsidRDefault="00AF0F6F" w:rsidP="002606CC">
                                <w:pPr>
                                  <w:rPr>
                                    <w:sz w:val="44"/>
                                    <w:szCs w:val="44"/>
                                  </w:rPr>
                                </w:pPr>
                              </w:p>
                              <w:p w:rsidR="00AF0F6F" w:rsidRDefault="00AF0F6F" w:rsidP="002606CC">
                                <w:pPr>
                                  <w:rPr>
                                    <w:sz w:val="44"/>
                                    <w:szCs w:val="44"/>
                                  </w:rPr>
                                </w:pPr>
                                <w:r>
                                  <w:rPr>
                                    <w:sz w:val="44"/>
                                    <w:szCs w:val="44"/>
                                  </w:rPr>
                                  <w:t>Delegation from the Republic of Finland to The UNEA</w:t>
                                </w:r>
                              </w:p>
                              <w:p w:rsidR="002606CC" w:rsidRDefault="002606CC" w:rsidP="002606CC">
                                <w:pPr>
                                  <w:rPr>
                                    <w:sz w:val="44"/>
                                    <w:szCs w:val="44"/>
                                  </w:rPr>
                                </w:pPr>
                              </w:p>
                              <w:p w:rsidR="002606CC" w:rsidRDefault="002606CC" w:rsidP="002606CC">
                                <w:pPr>
                                  <w:rPr>
                                    <w:sz w:val="44"/>
                                    <w:szCs w:val="44"/>
                                  </w:rPr>
                                </w:pPr>
                                <w:r>
                                  <w:rPr>
                                    <w:sz w:val="44"/>
                                    <w:szCs w:val="44"/>
                                  </w:rPr>
                                  <w:t>Agenda-Promoting and Ensuring proper disposal of Hazardous and</w:t>
                                </w:r>
                                <w:r w:rsidR="00AF0F6F">
                                  <w:rPr>
                                    <w:sz w:val="44"/>
                                    <w:szCs w:val="44"/>
                                  </w:rPr>
                                  <w:t xml:space="preserve"> Electronic waste</w:t>
                                </w:r>
                              </w:p>
                              <w:p w:rsidR="00AF0F6F" w:rsidRDefault="00AF0F6F" w:rsidP="002606CC">
                                <w:pPr>
                                  <w:rPr>
                                    <w:sz w:val="44"/>
                                    <w:szCs w:val="44"/>
                                  </w:rPr>
                                </w:pPr>
                              </w:p>
                              <w:p w:rsidR="00AF0F6F" w:rsidRDefault="00AF0F6F" w:rsidP="002606CC">
                                <w:pPr>
                                  <w:rPr>
                                    <w:sz w:val="36"/>
                                    <w:szCs w:val="36"/>
                                  </w:rPr>
                                </w:pPr>
                                <w:r>
                                  <w:rPr>
                                    <w:sz w:val="36"/>
                                    <w:szCs w:val="36"/>
                                  </w:rPr>
                                  <w:t xml:space="preserve">Hazardous and Electronic waste is one of our most important and pressing problems currently facing us as </w:t>
                                </w:r>
                                <w:proofErr w:type="spellStart"/>
                                <w:r>
                                  <w:rPr>
                                    <w:sz w:val="36"/>
                                    <w:szCs w:val="36"/>
                                  </w:rPr>
                                  <w:t>a</w:t>
                                </w:r>
                                <w:proofErr w:type="spellEnd"/>
                                <w:r>
                                  <w:rPr>
                                    <w:sz w:val="36"/>
                                    <w:szCs w:val="36"/>
                                  </w:rPr>
                                  <w:t xml:space="preserve"> organization, th</w:t>
                                </w:r>
                                <w:r w:rsidR="00D53FC0">
                                  <w:rPr>
                                    <w:sz w:val="36"/>
                                    <w:szCs w:val="36"/>
                                  </w:rPr>
                                  <w:t>e proper disposal and management of all these materials should be much higher on the agenda of organizations like this council and the E.U</w:t>
                                </w:r>
                              </w:p>
                              <w:p w:rsidR="00D53FC0" w:rsidRDefault="00D53FC0" w:rsidP="002606CC">
                                <w:pPr>
                                  <w:rPr>
                                    <w:sz w:val="36"/>
                                    <w:szCs w:val="36"/>
                                  </w:rPr>
                                </w:pPr>
                              </w:p>
                              <w:p w:rsidR="00D53FC0" w:rsidRDefault="00D53FC0" w:rsidP="002606CC">
                                <w:pPr>
                                  <w:rPr>
                                    <w:sz w:val="36"/>
                                    <w:szCs w:val="36"/>
                                  </w:rPr>
                                </w:pPr>
                                <w:r>
                                  <w:rPr>
                                    <w:sz w:val="36"/>
                                    <w:szCs w:val="36"/>
                                  </w:rPr>
                                  <w:t>We ourselves produce around 1.3 million tonnes of hazardous materials, 1 million tonnes of which are from the manufacturing and industrial sectors of our economy, 45% of the above given number (1.3 million tonnes) is recycled</w:t>
                                </w:r>
                                <w:r w:rsidR="0090481A">
                                  <w:rPr>
                                    <w:sz w:val="36"/>
                                    <w:szCs w:val="36"/>
                                  </w:rPr>
                                  <w:t>, the rest are stored in monitored in special sites, burned of or disposed in different sides around the country,</w:t>
                                </w:r>
                                <w:r w:rsidR="001B2244">
                                  <w:rPr>
                                    <w:sz w:val="36"/>
                                    <w:szCs w:val="36"/>
                                  </w:rPr>
                                  <w:t xml:space="preserve"> We produce around 110 thousand tonnes of electronic waste, 48.2% of which is recycled, the rest are disposed like the above disposal methods, except that they are stored separately.</w:t>
                                </w:r>
                              </w:p>
                              <w:p w:rsidR="001B2244" w:rsidRDefault="001B2244" w:rsidP="002606CC">
                                <w:pPr>
                                  <w:rPr>
                                    <w:sz w:val="36"/>
                                    <w:szCs w:val="36"/>
                                  </w:rPr>
                                </w:pPr>
                              </w:p>
                              <w:p w:rsidR="001B2244" w:rsidRDefault="001B2244" w:rsidP="002606CC">
                                <w:pPr>
                                  <w:rPr>
                                    <w:sz w:val="36"/>
                                    <w:szCs w:val="36"/>
                                  </w:rPr>
                                </w:pPr>
                                <w:r>
                                  <w:rPr>
                                    <w:sz w:val="36"/>
                                    <w:szCs w:val="36"/>
                                  </w:rPr>
                                  <w:t>We are very close to achieving the SDG goals set by the UNEA, we should complete them in the upcoming years</w:t>
                                </w:r>
                                <w:r w:rsidR="009201BB">
                                  <w:rPr>
                                    <w:sz w:val="36"/>
                                    <w:szCs w:val="36"/>
                                  </w:rPr>
                                  <w:t xml:space="preserve">, the increase of hazardous and electronic waste accumulation might hamper that upwards climb, therefore we must find more ways to reduce the WEEE (Waste Electronic and Electrical Equipment) percentage in the EU and </w:t>
                                </w:r>
                                <w:r w:rsidR="00A06A97">
                                  <w:rPr>
                                    <w:sz w:val="36"/>
                                    <w:szCs w:val="36"/>
                                  </w:rPr>
                                  <w:t xml:space="preserve">in </w:t>
                                </w:r>
                                <w:r w:rsidR="009201BB">
                                  <w:rPr>
                                    <w:sz w:val="36"/>
                                    <w:szCs w:val="36"/>
                                  </w:rPr>
                                  <w:t>other Countries</w:t>
                                </w:r>
                              </w:p>
                              <w:p w:rsidR="001B2244" w:rsidRDefault="001B2244" w:rsidP="002606CC">
                                <w:pPr>
                                  <w:rPr>
                                    <w:sz w:val="36"/>
                                    <w:szCs w:val="36"/>
                                  </w:rPr>
                                </w:pPr>
                              </w:p>
                              <w:p w:rsidR="001B2244" w:rsidRDefault="001B2244" w:rsidP="002606CC">
                                <w:pPr>
                                  <w:rPr>
                                    <w:sz w:val="36"/>
                                    <w:szCs w:val="36"/>
                                  </w:rPr>
                                </w:pPr>
                              </w:p>
                              <w:p w:rsidR="001B2244" w:rsidRDefault="001B2244" w:rsidP="002606CC">
                                <w:pPr>
                                  <w:rPr>
                                    <w:sz w:val="36"/>
                                    <w:szCs w:val="36"/>
                                  </w:rPr>
                                </w:pPr>
                              </w:p>
                              <w:p w:rsidR="001B2244" w:rsidRDefault="001B2244" w:rsidP="002606CC">
                                <w:pPr>
                                  <w:rPr>
                                    <w:sz w:val="36"/>
                                    <w:szCs w:val="36"/>
                                  </w:rPr>
                                </w:pPr>
                              </w:p>
                              <w:p w:rsidR="0090481A" w:rsidRDefault="0090481A" w:rsidP="002606CC">
                                <w:pPr>
                                  <w:rPr>
                                    <w:sz w:val="36"/>
                                    <w:szCs w:val="36"/>
                                  </w:rPr>
                                </w:pPr>
                              </w:p>
                              <w:p w:rsidR="0090481A" w:rsidRDefault="0090481A" w:rsidP="002606CC">
                                <w:pPr>
                                  <w:rPr>
                                    <w:sz w:val="36"/>
                                    <w:szCs w:val="36"/>
                                  </w:rPr>
                                </w:pPr>
                              </w:p>
                              <w:p w:rsidR="00D53FC0" w:rsidRPr="002606CC" w:rsidRDefault="00D53FC0" w:rsidP="002606CC">
                                <w:pPr>
                                  <w:rPr>
                                    <w:sz w:val="36"/>
                                    <w:szCs w:val="36"/>
                                  </w:rPr>
                                </w:pPr>
                              </w:p>
                              <w:p w:rsidR="002606CC" w:rsidRPr="002606CC" w:rsidRDefault="002606CC" w:rsidP="002606CC">
                                <w:pPr>
                                  <w:rPr>
                                    <w:sz w:val="44"/>
                                    <w:szCs w:val="44"/>
                                    <w:lang w:val="en-US"/>
                                  </w:rPr>
                                </w:pPr>
                              </w:p>
                            </w:txbxContent>
                          </wps:txbx>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id="Rectangle 464" o:spid="_x0000_s1026" alt="Title: Color background" style="position:absolute;margin-left:0;margin-top:0;width:8in;height:756pt;z-index:-251657216;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2Td/wEAAPMDAAAOAAAAZHJzL2Uyb0RvYy54bWysU8Fu2zAMvQ/YPwi6L46ztF2NOMWQosOA&#13;&#10;rB2QDjvTshwbs0WNUmJ3Xz9KdrKguw27CKJIPfE9Pq3uhq4VR02uQZPLdDaXQhuFZWP2ufz2/PDu&#13;&#10;gxTOgymhRaNz+aKdvFu/fbPqbaYXWGNbahIMYlzW21zW3tssSZyqdQduhlYbTlZIHXgOaZ+UBD2j&#13;&#10;d22ymM+vkx6ptIRKO8en92NSriN+VWnln6rKaS/aXHJvPq4U1yKsyXoF2Z7A1o2a2oB/6KKDxvCj&#13;&#10;Z6h78CAO1PwF1TWK0GHlZwq7BKuqUTpyYDbp/BWbXQ1WRy4sjrNnmdz/g1WPx539SqF1Z7eofjhh&#13;&#10;cFOD2euPRNjXGkp+Lg1CJb112flCCBxfFUX/BUseLRw8Rg2GiroAyOzEEKV+OUutBy8UH968T694&#13;&#10;flIozt1ez9MQhDcgO1235PwnjZ0Im1wSzzLCw3Hr/Fh6KontY9uUD03bxiD4R29aEkfgyRf7xQTu&#13;&#10;LqtaE2oNhlsjYDiJNAOzYCKX+aEYOBm2BZYvTJjtzv3USL+k6Nk6uXQ/D0BaivazYbFu0+UyeC0G&#13;&#10;y6ubBQd0mSkuM+bQbZB7TKUAoxg1l/603fjRquwVC35rdlaFwtB1oP48fAeykz6epX3Ek2UgeyXT&#13;&#10;WDuxG4lMATsr6j79gmDdyzhW/fmr698AAAD//wMAUEsDBBQABgAIAAAAIQCfa/HY2wAAAAwBAAAP&#13;&#10;AAAAZHJzL2Rvd25yZXYueG1sTE/RSsNAEHwX/IdjC77ZS4oRSXMprdInLdLqB2xzaxKa2wu5axr/&#13;&#10;3q0v+jLMMOzsTLGaXKdGGkLr2UA6T0ARV962XBv4/NjeP4EKEdli55kMfFOAVXl7U2Bu/YX3NB5i&#13;&#10;rSSEQ44Gmhj7XOtQNeQwzH1PLN6XHxxGkUOt7YAXCXedXiTJo3bYsnxosKfnhqrT4ewMPGzsZhv6&#13;&#10;cMri7l1P9e71DcfBmLvZ9LIUWC9BRZri3wVcN0h/KKXY0Z/ZBtUZkDXxF69emi1EH4VlqTBdFvr/&#13;&#10;iPIHAAD//wMAUEsBAi0AFAAGAAgAAAAhALaDOJL+AAAA4QEAABMAAAAAAAAAAAAAAAAAAAAAAFtD&#13;&#10;b250ZW50X1R5cGVzXS54bWxQSwECLQAUAAYACAAAACEAOP0h/9YAAACUAQAACwAAAAAAAAAAAAAA&#13;&#10;AAAvAQAAX3JlbHMvLnJlbHNQSwECLQAUAAYACAAAACEAFedk3f8BAADzAwAADgAAAAAAAAAAAAAA&#13;&#10;AAAuAgAAZHJzL2Uyb0RvYy54bWxQSwECLQAUAAYACAAAACEAn2vx2NsAAAAMAQAADwAAAAAAAAAA&#13;&#10;AAAAAABZBAAAZHJzL2Rvd25yZXYueG1sUEsFBgAAAAAEAAQA8wAAAGEFAAAAAA==&#13;&#10;" fillcolor="#e7e6e6 [3214]" stroked="f">
                    <v:textbox>
                      <w:txbxContent>
                        <w:p w:rsidR="002606CC" w:rsidRDefault="002606CC" w:rsidP="002606CC">
                          <w:pPr>
                            <w:rPr>
                              <w:sz w:val="56"/>
                              <w:szCs w:val="56"/>
                              <w:lang w:val="en-US"/>
                            </w:rPr>
                          </w:pPr>
                          <w:r>
                            <w:rPr>
                              <w:sz w:val="56"/>
                              <w:szCs w:val="56"/>
                              <w:lang w:val="en-US"/>
                            </w:rPr>
                            <w:t xml:space="preserve">United Nations </w:t>
                          </w:r>
                          <w:r w:rsidR="00AF0F6F">
                            <w:rPr>
                              <w:sz w:val="56"/>
                              <w:szCs w:val="56"/>
                              <w:lang w:val="en-US"/>
                            </w:rPr>
                            <w:t>Environmental</w:t>
                          </w:r>
                          <w:r>
                            <w:rPr>
                              <w:sz w:val="56"/>
                              <w:szCs w:val="56"/>
                              <w:lang w:val="en-US"/>
                            </w:rPr>
                            <w:t xml:space="preserve"> Assembly (UNEA)</w:t>
                          </w:r>
                        </w:p>
                        <w:p w:rsidR="009201BB" w:rsidRDefault="002606CC" w:rsidP="009201BB">
                          <w:pPr>
                            <w:rPr>
                              <w:sz w:val="36"/>
                              <w:szCs w:val="36"/>
                            </w:rPr>
                          </w:pPr>
                          <w:r w:rsidRPr="002606CC">
                            <w:fldChar w:fldCharType="begin"/>
                          </w:r>
                          <w:r w:rsidRPr="002606CC">
                            <w:instrText xml:space="preserve"> INCLUDEPICTURE "https://upload.wikimedia.org/wikipedia/commons/thumb/b/bc/Flag_of_Finland.svg/1280px-Flag_of_Finland.svg.png" \* MERGEFORMATINET </w:instrText>
                          </w:r>
                          <w:r w:rsidRPr="002606CC">
                            <w:fldChar w:fldCharType="separate"/>
                          </w:r>
                          <w:r w:rsidRPr="002606CC">
                            <w:rPr>
                              <w:noProof/>
                            </w:rPr>
                            <w:drawing>
                              <wp:inline distT="0" distB="0" distL="0" distR="0">
                                <wp:extent cx="1912620" cy="1168297"/>
                                <wp:effectExtent l="0" t="0" r="5080" b="635"/>
                                <wp:docPr id="2" name="Picture 2" descr="Flag of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Finl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6152" cy="1194888"/>
                                        </a:xfrm>
                                        <a:prstGeom prst="rect">
                                          <a:avLst/>
                                        </a:prstGeom>
                                        <a:noFill/>
                                        <a:ln>
                                          <a:noFill/>
                                        </a:ln>
                                      </pic:spPr>
                                    </pic:pic>
                                  </a:graphicData>
                                </a:graphic>
                              </wp:inline>
                            </w:drawing>
                          </w:r>
                          <w:r w:rsidRPr="002606CC">
                            <w:fldChar w:fldCharType="end"/>
                          </w:r>
                          <w:r w:rsidR="009201BB" w:rsidRPr="009201BB">
                            <w:rPr>
                              <w:sz w:val="36"/>
                              <w:szCs w:val="36"/>
                            </w:rPr>
                            <w:t xml:space="preserve"> </w:t>
                          </w:r>
                        </w:p>
                        <w:p w:rsidR="002606CC" w:rsidRDefault="002606CC" w:rsidP="002606CC"/>
                        <w:p w:rsidR="002606CC" w:rsidRDefault="002606CC" w:rsidP="002606CC"/>
                        <w:p w:rsidR="002606CC" w:rsidRDefault="002606CC" w:rsidP="002606CC">
                          <w:pPr>
                            <w:rPr>
                              <w:sz w:val="44"/>
                              <w:szCs w:val="44"/>
                            </w:rPr>
                          </w:pPr>
                          <w:r>
                            <w:rPr>
                              <w:sz w:val="44"/>
                              <w:szCs w:val="44"/>
                            </w:rPr>
                            <w:t>Republic of Finland</w:t>
                          </w:r>
                          <w:r w:rsidR="00AF0F6F">
                            <w:rPr>
                              <w:sz w:val="44"/>
                              <w:szCs w:val="44"/>
                            </w:rPr>
                            <w:t xml:space="preserve"> </w:t>
                          </w:r>
                        </w:p>
                        <w:p w:rsidR="00AF0F6F" w:rsidRDefault="00AF0F6F" w:rsidP="002606CC">
                          <w:pPr>
                            <w:rPr>
                              <w:sz w:val="44"/>
                              <w:szCs w:val="44"/>
                            </w:rPr>
                          </w:pPr>
                        </w:p>
                        <w:p w:rsidR="00AF0F6F" w:rsidRDefault="00AF0F6F" w:rsidP="002606CC">
                          <w:pPr>
                            <w:rPr>
                              <w:sz w:val="44"/>
                              <w:szCs w:val="44"/>
                            </w:rPr>
                          </w:pPr>
                          <w:r>
                            <w:rPr>
                              <w:sz w:val="44"/>
                              <w:szCs w:val="44"/>
                            </w:rPr>
                            <w:t>Delegation from the Republic of Finland to The UNEA</w:t>
                          </w:r>
                        </w:p>
                        <w:p w:rsidR="002606CC" w:rsidRDefault="002606CC" w:rsidP="002606CC">
                          <w:pPr>
                            <w:rPr>
                              <w:sz w:val="44"/>
                              <w:szCs w:val="44"/>
                            </w:rPr>
                          </w:pPr>
                        </w:p>
                        <w:p w:rsidR="002606CC" w:rsidRDefault="002606CC" w:rsidP="002606CC">
                          <w:pPr>
                            <w:rPr>
                              <w:sz w:val="44"/>
                              <w:szCs w:val="44"/>
                            </w:rPr>
                          </w:pPr>
                          <w:r>
                            <w:rPr>
                              <w:sz w:val="44"/>
                              <w:szCs w:val="44"/>
                            </w:rPr>
                            <w:t>Agenda-Promoting and Ensuring proper disposal of Hazardous and</w:t>
                          </w:r>
                          <w:r w:rsidR="00AF0F6F">
                            <w:rPr>
                              <w:sz w:val="44"/>
                              <w:szCs w:val="44"/>
                            </w:rPr>
                            <w:t xml:space="preserve"> Electronic waste</w:t>
                          </w:r>
                        </w:p>
                        <w:p w:rsidR="00AF0F6F" w:rsidRDefault="00AF0F6F" w:rsidP="002606CC">
                          <w:pPr>
                            <w:rPr>
                              <w:sz w:val="44"/>
                              <w:szCs w:val="44"/>
                            </w:rPr>
                          </w:pPr>
                        </w:p>
                        <w:p w:rsidR="00AF0F6F" w:rsidRDefault="00AF0F6F" w:rsidP="002606CC">
                          <w:pPr>
                            <w:rPr>
                              <w:sz w:val="36"/>
                              <w:szCs w:val="36"/>
                            </w:rPr>
                          </w:pPr>
                          <w:r>
                            <w:rPr>
                              <w:sz w:val="36"/>
                              <w:szCs w:val="36"/>
                            </w:rPr>
                            <w:t xml:space="preserve">Hazardous and Electronic waste is one of our most important and pressing problems currently facing us as </w:t>
                          </w:r>
                          <w:proofErr w:type="spellStart"/>
                          <w:r>
                            <w:rPr>
                              <w:sz w:val="36"/>
                              <w:szCs w:val="36"/>
                            </w:rPr>
                            <w:t>a</w:t>
                          </w:r>
                          <w:proofErr w:type="spellEnd"/>
                          <w:r>
                            <w:rPr>
                              <w:sz w:val="36"/>
                              <w:szCs w:val="36"/>
                            </w:rPr>
                            <w:t xml:space="preserve"> organization, th</w:t>
                          </w:r>
                          <w:r w:rsidR="00D53FC0">
                            <w:rPr>
                              <w:sz w:val="36"/>
                              <w:szCs w:val="36"/>
                            </w:rPr>
                            <w:t>e proper disposal and management of all these materials should be much higher on the agenda of organizations like this council and the E.U</w:t>
                          </w:r>
                        </w:p>
                        <w:p w:rsidR="00D53FC0" w:rsidRDefault="00D53FC0" w:rsidP="002606CC">
                          <w:pPr>
                            <w:rPr>
                              <w:sz w:val="36"/>
                              <w:szCs w:val="36"/>
                            </w:rPr>
                          </w:pPr>
                        </w:p>
                        <w:p w:rsidR="00D53FC0" w:rsidRDefault="00D53FC0" w:rsidP="002606CC">
                          <w:pPr>
                            <w:rPr>
                              <w:sz w:val="36"/>
                              <w:szCs w:val="36"/>
                            </w:rPr>
                          </w:pPr>
                          <w:r>
                            <w:rPr>
                              <w:sz w:val="36"/>
                              <w:szCs w:val="36"/>
                            </w:rPr>
                            <w:t>We ourselves produce around 1.3 million tonnes of hazardous materials, 1 million tonnes of which are from the manufacturing and industrial sectors of our economy, 45% of the above given number (1.3 million tonnes) is recycled</w:t>
                          </w:r>
                          <w:r w:rsidR="0090481A">
                            <w:rPr>
                              <w:sz w:val="36"/>
                              <w:szCs w:val="36"/>
                            </w:rPr>
                            <w:t>, the rest are stored in monitored in special sites, burned of or disposed in different sides around the country,</w:t>
                          </w:r>
                          <w:r w:rsidR="001B2244">
                            <w:rPr>
                              <w:sz w:val="36"/>
                              <w:szCs w:val="36"/>
                            </w:rPr>
                            <w:t xml:space="preserve"> We produce around 110 thousand tonnes of electronic waste, 48.2% of which is recycled, the rest are disposed like the above disposal methods, except that they are stored separately.</w:t>
                          </w:r>
                        </w:p>
                        <w:p w:rsidR="001B2244" w:rsidRDefault="001B2244" w:rsidP="002606CC">
                          <w:pPr>
                            <w:rPr>
                              <w:sz w:val="36"/>
                              <w:szCs w:val="36"/>
                            </w:rPr>
                          </w:pPr>
                        </w:p>
                        <w:p w:rsidR="001B2244" w:rsidRDefault="001B2244" w:rsidP="002606CC">
                          <w:pPr>
                            <w:rPr>
                              <w:sz w:val="36"/>
                              <w:szCs w:val="36"/>
                            </w:rPr>
                          </w:pPr>
                          <w:r>
                            <w:rPr>
                              <w:sz w:val="36"/>
                              <w:szCs w:val="36"/>
                            </w:rPr>
                            <w:t>We are very close to achieving the SDG goals set by the UNEA, we should complete them in the upcoming years</w:t>
                          </w:r>
                          <w:r w:rsidR="009201BB">
                            <w:rPr>
                              <w:sz w:val="36"/>
                              <w:szCs w:val="36"/>
                            </w:rPr>
                            <w:t xml:space="preserve">, the increase of hazardous and electronic waste accumulation might hamper that upwards climb, therefore we must find more ways to reduce the WEEE (Waste Electronic and Electrical Equipment) percentage in the EU and </w:t>
                          </w:r>
                          <w:r w:rsidR="00A06A97">
                            <w:rPr>
                              <w:sz w:val="36"/>
                              <w:szCs w:val="36"/>
                            </w:rPr>
                            <w:t xml:space="preserve">in </w:t>
                          </w:r>
                          <w:r w:rsidR="009201BB">
                            <w:rPr>
                              <w:sz w:val="36"/>
                              <w:szCs w:val="36"/>
                            </w:rPr>
                            <w:t>other Countries</w:t>
                          </w:r>
                        </w:p>
                        <w:p w:rsidR="001B2244" w:rsidRDefault="001B2244" w:rsidP="002606CC">
                          <w:pPr>
                            <w:rPr>
                              <w:sz w:val="36"/>
                              <w:szCs w:val="36"/>
                            </w:rPr>
                          </w:pPr>
                        </w:p>
                        <w:p w:rsidR="001B2244" w:rsidRDefault="001B2244" w:rsidP="002606CC">
                          <w:pPr>
                            <w:rPr>
                              <w:sz w:val="36"/>
                              <w:szCs w:val="36"/>
                            </w:rPr>
                          </w:pPr>
                        </w:p>
                        <w:p w:rsidR="001B2244" w:rsidRDefault="001B2244" w:rsidP="002606CC">
                          <w:pPr>
                            <w:rPr>
                              <w:sz w:val="36"/>
                              <w:szCs w:val="36"/>
                            </w:rPr>
                          </w:pPr>
                        </w:p>
                        <w:p w:rsidR="001B2244" w:rsidRDefault="001B2244" w:rsidP="002606CC">
                          <w:pPr>
                            <w:rPr>
                              <w:sz w:val="36"/>
                              <w:szCs w:val="36"/>
                            </w:rPr>
                          </w:pPr>
                        </w:p>
                        <w:p w:rsidR="0090481A" w:rsidRDefault="0090481A" w:rsidP="002606CC">
                          <w:pPr>
                            <w:rPr>
                              <w:sz w:val="36"/>
                              <w:szCs w:val="36"/>
                            </w:rPr>
                          </w:pPr>
                        </w:p>
                        <w:p w:rsidR="0090481A" w:rsidRDefault="0090481A" w:rsidP="002606CC">
                          <w:pPr>
                            <w:rPr>
                              <w:sz w:val="36"/>
                              <w:szCs w:val="36"/>
                            </w:rPr>
                          </w:pPr>
                        </w:p>
                        <w:p w:rsidR="00D53FC0" w:rsidRPr="002606CC" w:rsidRDefault="00D53FC0" w:rsidP="002606CC">
                          <w:pPr>
                            <w:rPr>
                              <w:sz w:val="36"/>
                              <w:szCs w:val="36"/>
                            </w:rPr>
                          </w:pPr>
                        </w:p>
                        <w:p w:rsidR="002606CC" w:rsidRPr="002606CC" w:rsidRDefault="002606CC" w:rsidP="002606CC">
                          <w:pPr>
                            <w:rPr>
                              <w:sz w:val="44"/>
                              <w:szCs w:val="44"/>
                              <w:lang w:val="en-US"/>
                            </w:rPr>
                          </w:pPr>
                        </w:p>
                      </w:txbxContent>
                    </v:textbox>
                    <w10:wrap anchorx="page" anchory="page"/>
                  </v:rect>
                </w:pict>
              </mc:Fallback>
            </mc:AlternateContent>
          </w:r>
        </w:p>
        <w:p w:rsidR="002606CC" w:rsidRDefault="002606CC">
          <w:r>
            <w:br w:type="page"/>
          </w:r>
        </w:p>
      </w:sdtContent>
    </w:sdt>
    <w:p w:rsidR="002606CC" w:rsidRPr="002606CC" w:rsidRDefault="00A06A97" w:rsidP="002606CC">
      <w:r w:rsidRPr="002606CC">
        <w:rPr>
          <w:noProof/>
          <w:sz w:val="72"/>
          <w:szCs w:val="72"/>
        </w:rPr>
        <w:lastRenderedPageBreak/>
        <mc:AlternateContent>
          <mc:Choice Requires="wps">
            <w:drawing>
              <wp:anchor distT="0" distB="0" distL="114300" distR="114300" simplePos="0" relativeHeight="251661312" behindDoc="1" locked="0" layoutInCell="1" allowOverlap="1" wp14:anchorId="64F31E53" wp14:editId="5DDF3D41">
                <wp:simplePos x="0" y="0"/>
                <wp:positionH relativeFrom="page">
                  <wp:posOffset>342900</wp:posOffset>
                </wp:positionH>
                <wp:positionV relativeFrom="page">
                  <wp:posOffset>282575</wp:posOffset>
                </wp:positionV>
                <wp:extent cx="6850380" cy="10119360"/>
                <wp:effectExtent l="0" t="0" r="0" b="2540"/>
                <wp:wrapNone/>
                <wp:docPr id="3" name="Rectangle 3"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10119360"/>
                        </a:xfrm>
                        <a:prstGeom prst="rect">
                          <a:avLst/>
                        </a:prstGeom>
                        <a:solidFill>
                          <a:schemeClr val="bg2"/>
                        </a:solidFill>
                        <a:ln>
                          <a:noFill/>
                        </a:ln>
                      </wps:spPr>
                      <wps:txbx>
                        <w:txbxContent>
                          <w:p w:rsidR="00A06A97" w:rsidRDefault="00A06A97" w:rsidP="00A06A97">
                            <w:pPr>
                              <w:rPr>
                                <w:sz w:val="36"/>
                                <w:szCs w:val="36"/>
                              </w:rPr>
                            </w:pPr>
                          </w:p>
                          <w:p w:rsidR="00A06A97" w:rsidRDefault="00A06A97" w:rsidP="00A06A97">
                            <w:pPr>
                              <w:rPr>
                                <w:sz w:val="36"/>
                                <w:szCs w:val="36"/>
                              </w:rPr>
                            </w:pPr>
                            <w:r>
                              <w:rPr>
                                <w:sz w:val="36"/>
                                <w:szCs w:val="36"/>
                              </w:rPr>
                              <w:t>We need to prevent the</w:t>
                            </w:r>
                            <w:r w:rsidR="00636EA1">
                              <w:rPr>
                                <w:sz w:val="36"/>
                                <w:szCs w:val="36"/>
                              </w:rPr>
                              <w:t xml:space="preserve"> inefficient, dangerous and negligent disposal and replace with a preferably domestic and much more safer and efficient method of disposal, we should use this system until our recycling percentage goes up all the way to 100%, we can then stop with the disposal and reuse every single item. Our SDG goals must also soon be updated in the near future as we are going to reach it very soon.</w:t>
                            </w:r>
                          </w:p>
                          <w:p w:rsidR="00636EA1" w:rsidRDefault="00636EA1" w:rsidP="00A06A97">
                            <w:pPr>
                              <w:rPr>
                                <w:sz w:val="36"/>
                                <w:szCs w:val="36"/>
                              </w:rPr>
                            </w:pPr>
                          </w:p>
                          <w:p w:rsidR="00A06A97" w:rsidRDefault="00636EA1" w:rsidP="00A06A97">
                            <w:pPr>
                              <w:rPr>
                                <w:sz w:val="36"/>
                                <w:szCs w:val="36"/>
                              </w:rPr>
                            </w:pPr>
                            <w:r>
                              <w:rPr>
                                <w:sz w:val="36"/>
                                <w:szCs w:val="36"/>
                              </w:rPr>
                              <w:t xml:space="preserve">WEEE is a much safer item but still highly dangerous, we can recycle it much easier than hazardous waste, Hazardous Waste is much more dangerous and harder to recycle, for now we have built a </w:t>
                            </w:r>
                            <w:r w:rsidR="00EE1FDB">
                              <w:rPr>
                                <w:sz w:val="36"/>
                                <w:szCs w:val="36"/>
                              </w:rPr>
                              <w:t>storage site in western Finland, but we will soon need to find ways to recycle Hazardous Waste.</w:t>
                            </w:r>
                          </w:p>
                          <w:p w:rsidR="00EE1FDB" w:rsidRDefault="00EE1FDB" w:rsidP="00A06A97">
                            <w:pPr>
                              <w:rPr>
                                <w:sz w:val="36"/>
                                <w:szCs w:val="36"/>
                              </w:rPr>
                            </w:pPr>
                          </w:p>
                          <w:p w:rsidR="00EE1FDB" w:rsidRDefault="00EE1FDB" w:rsidP="00A06A97">
                            <w:pPr>
                              <w:rPr>
                                <w:sz w:val="36"/>
                                <w:szCs w:val="36"/>
                              </w:rPr>
                            </w:pPr>
                            <w:r>
                              <w:rPr>
                                <w:sz w:val="36"/>
                                <w:szCs w:val="36"/>
                              </w:rPr>
                              <w:t>Cost is also a major concern, such ways of disposal will also demand higher prices, and workers must be paid more since they are handling such dangerous chemicals</w:t>
                            </w:r>
                          </w:p>
                          <w:p w:rsidR="00EE1FDB" w:rsidRDefault="00EE1FDB" w:rsidP="00A06A97">
                            <w:pPr>
                              <w:rPr>
                                <w:sz w:val="36"/>
                                <w:szCs w:val="36"/>
                              </w:rPr>
                            </w:pPr>
                          </w:p>
                          <w:p w:rsidR="00EE1FDB" w:rsidRDefault="00EE1FDB" w:rsidP="00A06A97">
                            <w:pPr>
                              <w:rPr>
                                <w:sz w:val="36"/>
                                <w:szCs w:val="36"/>
                              </w:rPr>
                            </w:pPr>
                            <w:r>
                              <w:rPr>
                                <w:sz w:val="36"/>
                                <w:szCs w:val="36"/>
                              </w:rPr>
                              <w:t xml:space="preserve">So, in conclusion, We must Find newer ways to safely and cheaply dispose of WEEE and Hazardous Waste, while at the same time increasing our recycling percentage, as the figure given above is likely to grow even more, so we need to find and implement cost-effective ideas to stop the </w:t>
                            </w:r>
                            <w:r>
                              <w:rPr>
                                <w:sz w:val="36"/>
                                <w:szCs w:val="36"/>
                              </w:rPr>
                              <w:t>inefficient, dangerous and negligent disposal</w:t>
                            </w:r>
                            <w:r>
                              <w:rPr>
                                <w:sz w:val="36"/>
                                <w:szCs w:val="36"/>
                              </w:rPr>
                              <w:t xml:space="preserve"> of such types of waste </w:t>
                            </w:r>
                          </w:p>
                          <w:p w:rsidR="0004608B" w:rsidRDefault="0004608B" w:rsidP="00A06A97">
                            <w:pPr>
                              <w:rPr>
                                <w:sz w:val="36"/>
                                <w:szCs w:val="36"/>
                              </w:rPr>
                            </w:pPr>
                          </w:p>
                          <w:p w:rsidR="0004608B" w:rsidRDefault="0004608B" w:rsidP="00A06A97">
                            <w:r>
                              <w:rPr>
                                <w:sz w:val="36"/>
                                <w:szCs w:val="36"/>
                              </w:rPr>
                              <w:t>Thank you for reading.</w:t>
                            </w:r>
                            <w:r w:rsidRPr="0004608B">
                              <w:t xml:space="preserve"> </w:t>
                            </w:r>
                          </w:p>
                          <w:p w:rsidR="0004608B" w:rsidRDefault="0004608B" w:rsidP="00A06A97"/>
                          <w:p w:rsidR="0004608B" w:rsidRPr="0004608B" w:rsidRDefault="0004608B" w:rsidP="00A06A97">
                            <w:pPr>
                              <w:rPr>
                                <w:sz w:val="36"/>
                                <w:szCs w:val="36"/>
                              </w:rPr>
                            </w:pPr>
                            <w:r>
                              <w:rPr>
                                <w:sz w:val="36"/>
                                <w:szCs w:val="36"/>
                              </w:rPr>
                              <w:t xml:space="preserve">Delegate from Finland: </w:t>
                            </w:r>
                            <w:r>
                              <w:rPr>
                                <w:sz w:val="36"/>
                                <w:szCs w:val="36"/>
                              </w:rPr>
                              <w:t>Siddhant</w:t>
                            </w:r>
                          </w:p>
                          <w:p w:rsidR="00A06A97" w:rsidRDefault="0004608B" w:rsidP="00A06A97">
                            <w:pPr>
                              <w:rPr>
                                <w:sz w:val="36"/>
                                <w:szCs w:val="36"/>
                              </w:rPr>
                            </w:pPr>
                            <w:r>
                              <w:fldChar w:fldCharType="begin"/>
                            </w:r>
                            <w:r>
                              <w:instrText xml:space="preserve"> INCLUDEPICTURE "https://upload.wikimedia.org/wikipedia/commons/thumb/a/ae/Coat_of_arms_of_Finland.svg/800px-Coat_of_arms_of_Finland.svg.png" \* MERGEFORMATINET </w:instrText>
                            </w:r>
                            <w:r>
                              <w:fldChar w:fldCharType="separate"/>
                            </w:r>
                            <w:r>
                              <w:rPr>
                                <w:noProof/>
                              </w:rPr>
                              <w:drawing>
                                <wp:inline distT="0" distB="0" distL="0" distR="0" wp14:anchorId="09EC1AB6" wp14:editId="41C9763C">
                                  <wp:extent cx="2163990" cy="2706224"/>
                                  <wp:effectExtent l="0" t="0" r="0" b="0"/>
                                  <wp:docPr id="6" name="Picture 6" descr="Coat of arms of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at of arms of Fin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181456" cy="2728067"/>
                                          </a:xfrm>
                                          <a:prstGeom prst="rect">
                                            <a:avLst/>
                                          </a:prstGeom>
                                          <a:noFill/>
                                          <a:ln>
                                            <a:noFill/>
                                          </a:ln>
                                        </pic:spPr>
                                      </pic:pic>
                                    </a:graphicData>
                                  </a:graphic>
                                </wp:inline>
                              </w:drawing>
                            </w:r>
                            <w:r>
                              <w:fldChar w:fldCharType="end"/>
                            </w:r>
                          </w:p>
                          <w:p w:rsidR="00A06A97" w:rsidRDefault="00A06A97" w:rsidP="00A06A97">
                            <w:pPr>
                              <w:rPr>
                                <w:sz w:val="36"/>
                                <w:szCs w:val="36"/>
                              </w:rPr>
                            </w:pPr>
                          </w:p>
                          <w:p w:rsidR="00A06A97" w:rsidRDefault="00A06A97" w:rsidP="00A06A97">
                            <w:pPr>
                              <w:rPr>
                                <w:sz w:val="36"/>
                                <w:szCs w:val="36"/>
                              </w:rPr>
                            </w:pPr>
                          </w:p>
                          <w:p w:rsidR="00A06A97" w:rsidRDefault="00A06A97" w:rsidP="00A06A97">
                            <w:pPr>
                              <w:rPr>
                                <w:sz w:val="36"/>
                                <w:szCs w:val="36"/>
                              </w:rPr>
                            </w:pPr>
                          </w:p>
                          <w:p w:rsidR="0004608B" w:rsidRDefault="0004608B" w:rsidP="0004608B"/>
                          <w:p w:rsidR="0004608B" w:rsidRDefault="0004608B" w:rsidP="0004608B"/>
                          <w:p w:rsidR="00A06A97" w:rsidRDefault="00A06A97" w:rsidP="00A06A97">
                            <w:pPr>
                              <w:rPr>
                                <w:sz w:val="36"/>
                                <w:szCs w:val="36"/>
                              </w:rPr>
                            </w:pPr>
                          </w:p>
                          <w:p w:rsidR="00A06A97" w:rsidRPr="002606CC" w:rsidRDefault="00A06A97" w:rsidP="00A06A97">
                            <w:pPr>
                              <w:rPr>
                                <w:sz w:val="36"/>
                                <w:szCs w:val="36"/>
                              </w:rPr>
                            </w:pPr>
                          </w:p>
                          <w:p w:rsidR="00A06A97" w:rsidRPr="002606CC" w:rsidRDefault="00A06A97" w:rsidP="00A06A97">
                            <w:pPr>
                              <w:rPr>
                                <w:sz w:val="44"/>
                                <w:szCs w:val="44"/>
                                <w:lang w:val="en-US"/>
                              </w:rPr>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F31E53" id="Rectangle 3" o:spid="_x0000_s1027" alt="Title: Color background" style="position:absolute;margin-left:27pt;margin-top:22.25pt;width:539.4pt;height:796.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1g9DgIAAAkEAAAOAAAAZHJzL2Uyb0RvYy54bWysU01v2zAMvQ/YfxB0X2ynaZYacYoiRYcB&#13;&#10;WTcgHXamZdkWZouapMTOfv0o5aNBdxt2EUSReuJ7fFrej33H9tI6hbrg2STlTGqBldJNwb+/PH1Y&#13;&#10;cOY86Ao61LLgB+n4/er9u+VgcjnFFrtKWkYg2uWDKXjrvcmTxIlW9uAmaKSmZI22B0+hbZLKwkDo&#13;&#10;fZdM03SeDGgrY1FI5+j08Zjkq4hf11L4r3XtpGddwak3H1cb1zKsyWoJeWPBtEqc2oB/6KIHpenR&#13;&#10;C9QjeGA7q/6C6pWw6LD2E4F9gnWthIwciE2WvmGzbcHIyIXEceYik/t/sOJ5vzXfbGjdmQ2Kn45p&#13;&#10;XLegG/lgLQ6thIqey4JQyWBcfrkQAkdXWTl8wYpGCzuPUYOxtn0AJHZsjFIfLlLL0TNBh/PFbXqz&#13;&#10;oIkIymVplt3dzOM0EsjP9411/pPEnoVNwS0NM+LDfuN86Afyc0nsHztVPamui0EwkFx3lu2BRl82&#13;&#10;08iAWF5XdTrUagy3joDhJPIM1IKLXO7HcmSqOokQTkqsDkScbE9ttWh/czaQhQrufu3ASs66z5pE&#13;&#10;u8tms+C5GMxuP04psNeZ8jqjd/0aqdWMM9CCUAvuz9u1P1qWPGPAb/TWiFAYmg8KvIw/wJqTTJ4k&#13;&#10;fsazdSB/o9ax9kj7gSZWqyjlK60Tf/JbVPj0N4Khr+NY9fqDV38AAAD//wMAUEsDBBQABgAIAAAA&#13;&#10;IQDccT025QAAABABAAAPAAAAZHJzL2Rvd25yZXYueG1sTI9Pa8JAEMXvhX6HZQq91U00isRspPTP&#13;&#10;pWAhVmqPm2RMQndnQ3bV+O07nuxlmOHx3rxfth6tESccfOdIQTyJQCBVru6oUbD7en9agvBBU62N&#13;&#10;I1RwQQ/r/P4u02ntzlTgaRsawSHkU62gDaFPpfRVi1b7ieuRWDu4werA59DIetBnDrdGTqNoIa3u&#13;&#10;iD+0useXFqvf7dEqcONm91n8ROX3YSNDYj72b8Vlr9Tjw/i64vG8AhFwDDcHXBm4P+RcrHRHqr0w&#13;&#10;CuYJ8wQFSTIHcdXj2ZSBSt4Ws2UMMs/kf5D8DwAA//8DAFBLAQItABQABgAIAAAAIQC2gziS/gAA&#13;&#10;AOEBAAATAAAAAAAAAAAAAAAAAAAAAABbQ29udGVudF9UeXBlc10ueG1sUEsBAi0AFAAGAAgAAAAh&#13;&#10;ADj9If/WAAAAlAEAAAsAAAAAAAAAAAAAAAAALwEAAF9yZWxzLy5yZWxzUEsBAi0AFAAGAAgAAAAh&#13;&#10;ADMHWD0OAgAACQQAAA4AAAAAAAAAAAAAAAAALgIAAGRycy9lMm9Eb2MueG1sUEsBAi0AFAAGAAgA&#13;&#10;AAAhANxxPTblAAAAEAEAAA8AAAAAAAAAAAAAAAAAaAQAAGRycy9kb3ducmV2LnhtbFBLBQYAAAAA&#13;&#10;BAAEAPMAAAB6BQAAAAA=&#13;&#10;" fillcolor="#e7e6e6 [3214]" stroked="f">
                <v:textbox>
                  <w:txbxContent>
                    <w:p w:rsidR="00A06A97" w:rsidRDefault="00A06A97" w:rsidP="00A06A97">
                      <w:pPr>
                        <w:rPr>
                          <w:sz w:val="36"/>
                          <w:szCs w:val="36"/>
                        </w:rPr>
                      </w:pPr>
                    </w:p>
                    <w:p w:rsidR="00A06A97" w:rsidRDefault="00A06A97" w:rsidP="00A06A97">
                      <w:pPr>
                        <w:rPr>
                          <w:sz w:val="36"/>
                          <w:szCs w:val="36"/>
                        </w:rPr>
                      </w:pPr>
                      <w:r>
                        <w:rPr>
                          <w:sz w:val="36"/>
                          <w:szCs w:val="36"/>
                        </w:rPr>
                        <w:t>We need to prevent the</w:t>
                      </w:r>
                      <w:r w:rsidR="00636EA1">
                        <w:rPr>
                          <w:sz w:val="36"/>
                          <w:szCs w:val="36"/>
                        </w:rPr>
                        <w:t xml:space="preserve"> inefficient, dangerous and negligent disposal and replace with a preferably domestic and much more safer and efficient method of disposal, we should use this system until our recycling percentage goes up all the way to 100%, we can then stop with the disposal and reuse every single item. Our SDG goals must also soon be updated in the near future as we are going to reach it very soon.</w:t>
                      </w:r>
                    </w:p>
                    <w:p w:rsidR="00636EA1" w:rsidRDefault="00636EA1" w:rsidP="00A06A97">
                      <w:pPr>
                        <w:rPr>
                          <w:sz w:val="36"/>
                          <w:szCs w:val="36"/>
                        </w:rPr>
                      </w:pPr>
                    </w:p>
                    <w:p w:rsidR="00A06A97" w:rsidRDefault="00636EA1" w:rsidP="00A06A97">
                      <w:pPr>
                        <w:rPr>
                          <w:sz w:val="36"/>
                          <w:szCs w:val="36"/>
                        </w:rPr>
                      </w:pPr>
                      <w:r>
                        <w:rPr>
                          <w:sz w:val="36"/>
                          <w:szCs w:val="36"/>
                        </w:rPr>
                        <w:t xml:space="preserve">WEEE is a much safer item but still highly dangerous, we can recycle it much easier than hazardous waste, Hazardous Waste is much more dangerous and harder to recycle, for now we have built a </w:t>
                      </w:r>
                      <w:r w:rsidR="00EE1FDB">
                        <w:rPr>
                          <w:sz w:val="36"/>
                          <w:szCs w:val="36"/>
                        </w:rPr>
                        <w:t>storage site in western Finland, but we will soon need to find ways to recycle Hazardous Waste.</w:t>
                      </w:r>
                    </w:p>
                    <w:p w:rsidR="00EE1FDB" w:rsidRDefault="00EE1FDB" w:rsidP="00A06A97">
                      <w:pPr>
                        <w:rPr>
                          <w:sz w:val="36"/>
                          <w:szCs w:val="36"/>
                        </w:rPr>
                      </w:pPr>
                    </w:p>
                    <w:p w:rsidR="00EE1FDB" w:rsidRDefault="00EE1FDB" w:rsidP="00A06A97">
                      <w:pPr>
                        <w:rPr>
                          <w:sz w:val="36"/>
                          <w:szCs w:val="36"/>
                        </w:rPr>
                      </w:pPr>
                      <w:r>
                        <w:rPr>
                          <w:sz w:val="36"/>
                          <w:szCs w:val="36"/>
                        </w:rPr>
                        <w:t>Cost is also a major concern, such ways of disposal will also demand higher prices, and workers must be paid more since they are handling such dangerous chemicals</w:t>
                      </w:r>
                    </w:p>
                    <w:p w:rsidR="00EE1FDB" w:rsidRDefault="00EE1FDB" w:rsidP="00A06A97">
                      <w:pPr>
                        <w:rPr>
                          <w:sz w:val="36"/>
                          <w:szCs w:val="36"/>
                        </w:rPr>
                      </w:pPr>
                    </w:p>
                    <w:p w:rsidR="00EE1FDB" w:rsidRDefault="00EE1FDB" w:rsidP="00A06A97">
                      <w:pPr>
                        <w:rPr>
                          <w:sz w:val="36"/>
                          <w:szCs w:val="36"/>
                        </w:rPr>
                      </w:pPr>
                      <w:r>
                        <w:rPr>
                          <w:sz w:val="36"/>
                          <w:szCs w:val="36"/>
                        </w:rPr>
                        <w:t xml:space="preserve">So, in conclusion, We must Find newer ways to safely and cheaply dispose of WEEE and Hazardous Waste, while at the same time increasing our recycling percentage, as the figure given above is likely to grow even more, so we need to find and implement cost-effective ideas to stop the </w:t>
                      </w:r>
                      <w:r>
                        <w:rPr>
                          <w:sz w:val="36"/>
                          <w:szCs w:val="36"/>
                        </w:rPr>
                        <w:t>inefficient, dangerous and negligent disposal</w:t>
                      </w:r>
                      <w:r>
                        <w:rPr>
                          <w:sz w:val="36"/>
                          <w:szCs w:val="36"/>
                        </w:rPr>
                        <w:t xml:space="preserve"> of such types of waste </w:t>
                      </w:r>
                    </w:p>
                    <w:p w:rsidR="0004608B" w:rsidRDefault="0004608B" w:rsidP="00A06A97">
                      <w:pPr>
                        <w:rPr>
                          <w:sz w:val="36"/>
                          <w:szCs w:val="36"/>
                        </w:rPr>
                      </w:pPr>
                    </w:p>
                    <w:p w:rsidR="0004608B" w:rsidRDefault="0004608B" w:rsidP="00A06A97">
                      <w:r>
                        <w:rPr>
                          <w:sz w:val="36"/>
                          <w:szCs w:val="36"/>
                        </w:rPr>
                        <w:t>Thank you for reading.</w:t>
                      </w:r>
                      <w:r w:rsidRPr="0004608B">
                        <w:t xml:space="preserve"> </w:t>
                      </w:r>
                    </w:p>
                    <w:p w:rsidR="0004608B" w:rsidRDefault="0004608B" w:rsidP="00A06A97"/>
                    <w:p w:rsidR="0004608B" w:rsidRPr="0004608B" w:rsidRDefault="0004608B" w:rsidP="00A06A97">
                      <w:pPr>
                        <w:rPr>
                          <w:sz w:val="36"/>
                          <w:szCs w:val="36"/>
                        </w:rPr>
                      </w:pPr>
                      <w:r>
                        <w:rPr>
                          <w:sz w:val="36"/>
                          <w:szCs w:val="36"/>
                        </w:rPr>
                        <w:t xml:space="preserve">Delegate from Finland: </w:t>
                      </w:r>
                      <w:r>
                        <w:rPr>
                          <w:sz w:val="36"/>
                          <w:szCs w:val="36"/>
                        </w:rPr>
                        <w:t>Siddhant</w:t>
                      </w:r>
                    </w:p>
                    <w:p w:rsidR="00A06A97" w:rsidRDefault="0004608B" w:rsidP="00A06A97">
                      <w:pPr>
                        <w:rPr>
                          <w:sz w:val="36"/>
                          <w:szCs w:val="36"/>
                        </w:rPr>
                      </w:pPr>
                      <w:r>
                        <w:fldChar w:fldCharType="begin"/>
                      </w:r>
                      <w:r>
                        <w:instrText xml:space="preserve"> INCLUDEPICTURE "https://upload.wikimedia.org/wikipedia/commons/thumb/a/ae/Coat_of_arms_of_Finland.svg/800px-Coat_of_arms_of_Finland.svg.png" \* MERGEFORMATINET </w:instrText>
                      </w:r>
                      <w:r>
                        <w:fldChar w:fldCharType="separate"/>
                      </w:r>
                      <w:r>
                        <w:rPr>
                          <w:noProof/>
                        </w:rPr>
                        <w:drawing>
                          <wp:inline distT="0" distB="0" distL="0" distR="0" wp14:anchorId="09EC1AB6" wp14:editId="41C9763C">
                            <wp:extent cx="2163990" cy="2706224"/>
                            <wp:effectExtent l="0" t="0" r="0" b="0"/>
                            <wp:docPr id="6" name="Picture 6" descr="Coat of arms of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at of arms of Fin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181456" cy="2728067"/>
                                    </a:xfrm>
                                    <a:prstGeom prst="rect">
                                      <a:avLst/>
                                    </a:prstGeom>
                                    <a:noFill/>
                                    <a:ln>
                                      <a:noFill/>
                                    </a:ln>
                                  </pic:spPr>
                                </pic:pic>
                              </a:graphicData>
                            </a:graphic>
                          </wp:inline>
                        </w:drawing>
                      </w:r>
                      <w:r>
                        <w:fldChar w:fldCharType="end"/>
                      </w:r>
                    </w:p>
                    <w:p w:rsidR="00A06A97" w:rsidRDefault="00A06A97" w:rsidP="00A06A97">
                      <w:pPr>
                        <w:rPr>
                          <w:sz w:val="36"/>
                          <w:szCs w:val="36"/>
                        </w:rPr>
                      </w:pPr>
                    </w:p>
                    <w:p w:rsidR="00A06A97" w:rsidRDefault="00A06A97" w:rsidP="00A06A97">
                      <w:pPr>
                        <w:rPr>
                          <w:sz w:val="36"/>
                          <w:szCs w:val="36"/>
                        </w:rPr>
                      </w:pPr>
                    </w:p>
                    <w:p w:rsidR="00A06A97" w:rsidRDefault="00A06A97" w:rsidP="00A06A97">
                      <w:pPr>
                        <w:rPr>
                          <w:sz w:val="36"/>
                          <w:szCs w:val="36"/>
                        </w:rPr>
                      </w:pPr>
                    </w:p>
                    <w:p w:rsidR="0004608B" w:rsidRDefault="0004608B" w:rsidP="0004608B"/>
                    <w:p w:rsidR="0004608B" w:rsidRDefault="0004608B" w:rsidP="0004608B"/>
                    <w:p w:rsidR="00A06A97" w:rsidRDefault="00A06A97" w:rsidP="00A06A97">
                      <w:pPr>
                        <w:rPr>
                          <w:sz w:val="36"/>
                          <w:szCs w:val="36"/>
                        </w:rPr>
                      </w:pPr>
                    </w:p>
                    <w:p w:rsidR="00A06A97" w:rsidRPr="002606CC" w:rsidRDefault="00A06A97" w:rsidP="00A06A97">
                      <w:pPr>
                        <w:rPr>
                          <w:sz w:val="36"/>
                          <w:szCs w:val="36"/>
                        </w:rPr>
                      </w:pPr>
                    </w:p>
                    <w:p w:rsidR="00A06A97" w:rsidRPr="002606CC" w:rsidRDefault="00A06A97" w:rsidP="00A06A97">
                      <w:pPr>
                        <w:rPr>
                          <w:sz w:val="44"/>
                          <w:szCs w:val="44"/>
                          <w:lang w:val="en-US"/>
                        </w:rPr>
                      </w:pPr>
                    </w:p>
                  </w:txbxContent>
                </v:textbox>
                <w10:wrap anchorx="page" anchory="page"/>
              </v:rect>
            </w:pict>
          </mc:Fallback>
        </mc:AlternateContent>
      </w:r>
    </w:p>
    <w:p w:rsidR="00023BC9" w:rsidRDefault="00023BC9">
      <w:pPr>
        <w:rPr>
          <w:sz w:val="44"/>
          <w:szCs w:val="44"/>
          <w:lang w:val="en-US"/>
        </w:rPr>
      </w:pPr>
    </w:p>
    <w:p w:rsidR="00EC1B8C" w:rsidRDefault="00EC1B8C">
      <w:pPr>
        <w:rPr>
          <w:sz w:val="44"/>
          <w:szCs w:val="44"/>
          <w:lang w:val="en-US"/>
        </w:rPr>
      </w:pPr>
    </w:p>
    <w:p w:rsidR="00EC1B8C" w:rsidRDefault="00EC1B8C">
      <w:pPr>
        <w:rPr>
          <w:sz w:val="44"/>
          <w:szCs w:val="44"/>
          <w:lang w:val="en-US"/>
        </w:rPr>
      </w:pPr>
    </w:p>
    <w:p w:rsidR="00833C65" w:rsidRDefault="00833C65">
      <w:pPr>
        <w:rPr>
          <w:sz w:val="44"/>
          <w:szCs w:val="44"/>
          <w:lang w:val="en-US"/>
        </w:rPr>
      </w:pPr>
    </w:p>
    <w:p w:rsidR="00833C65" w:rsidRDefault="00833C65">
      <w:pPr>
        <w:rPr>
          <w:sz w:val="44"/>
          <w:szCs w:val="44"/>
          <w:lang w:val="en-US"/>
        </w:rPr>
      </w:pPr>
    </w:p>
    <w:p w:rsidR="00833C65" w:rsidRDefault="00833C65">
      <w:pPr>
        <w:rPr>
          <w:sz w:val="44"/>
          <w:szCs w:val="44"/>
          <w:lang w:val="en-US"/>
        </w:rPr>
      </w:pPr>
    </w:p>
    <w:p w:rsidR="00833C65" w:rsidRPr="00833C65" w:rsidRDefault="00833C65">
      <w:pPr>
        <w:rPr>
          <w:sz w:val="44"/>
          <w:szCs w:val="44"/>
          <w:lang w:val="en-US"/>
        </w:rPr>
      </w:pPr>
    </w:p>
    <w:sectPr w:rsidR="00833C65" w:rsidRPr="00833C65" w:rsidSect="002606CC">
      <w:pgSz w:w="11900" w:h="16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65"/>
    <w:rsid w:val="00023BC9"/>
    <w:rsid w:val="0004608B"/>
    <w:rsid w:val="001B2244"/>
    <w:rsid w:val="002606CC"/>
    <w:rsid w:val="005937A5"/>
    <w:rsid w:val="00636EA1"/>
    <w:rsid w:val="00791BAA"/>
    <w:rsid w:val="00833C65"/>
    <w:rsid w:val="0090481A"/>
    <w:rsid w:val="009201BB"/>
    <w:rsid w:val="00A06A97"/>
    <w:rsid w:val="00AA2DE1"/>
    <w:rsid w:val="00AF0F6F"/>
    <w:rsid w:val="00D53FC0"/>
    <w:rsid w:val="00D76453"/>
    <w:rsid w:val="00E170B5"/>
    <w:rsid w:val="00EC1B8C"/>
    <w:rsid w:val="00EC6CBC"/>
    <w:rsid w:val="00EE1F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8A1F"/>
  <w15:chartTrackingRefBased/>
  <w15:docId w15:val="{CAF8A019-9122-604A-AD35-7A6EDDC2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08B"/>
    <w:rPr>
      <w:rFonts w:ascii="Times New Roman" w:eastAsia="Times New Roman" w:hAnsi="Times New Roman" w:cs="Times New Roman"/>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06CC"/>
    <w:rPr>
      <w:rFonts w:eastAsiaTheme="minorEastAsia"/>
      <w:sz w:val="22"/>
      <w:szCs w:val="22"/>
      <w:lang w:val="en-US" w:eastAsia="zh-CN"/>
    </w:rPr>
  </w:style>
  <w:style w:type="character" w:customStyle="1" w:styleId="NoSpacingChar">
    <w:name w:val="No Spacing Char"/>
    <w:basedOn w:val="DefaultParagraphFont"/>
    <w:link w:val="NoSpacing"/>
    <w:uiPriority w:val="1"/>
    <w:rsid w:val="002606CC"/>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69568">
      <w:bodyDiv w:val="1"/>
      <w:marLeft w:val="0"/>
      <w:marRight w:val="0"/>
      <w:marTop w:val="0"/>
      <w:marBottom w:val="0"/>
      <w:divBdr>
        <w:top w:val="none" w:sz="0" w:space="0" w:color="auto"/>
        <w:left w:val="none" w:sz="0" w:space="0" w:color="auto"/>
        <w:bottom w:val="none" w:sz="0" w:space="0" w:color="auto"/>
        <w:right w:val="none" w:sz="0" w:space="0" w:color="auto"/>
      </w:divBdr>
    </w:div>
    <w:div w:id="1021711907">
      <w:bodyDiv w:val="1"/>
      <w:marLeft w:val="0"/>
      <w:marRight w:val="0"/>
      <w:marTop w:val="0"/>
      <w:marBottom w:val="0"/>
      <w:divBdr>
        <w:top w:val="none" w:sz="0" w:space="0" w:color="auto"/>
        <w:left w:val="none" w:sz="0" w:space="0" w:color="auto"/>
        <w:bottom w:val="none" w:sz="0" w:space="0" w:color="auto"/>
        <w:right w:val="none" w:sz="0" w:space="0" w:color="auto"/>
      </w:divBdr>
    </w:div>
    <w:div w:id="1176111264">
      <w:bodyDiv w:val="1"/>
      <w:marLeft w:val="0"/>
      <w:marRight w:val="0"/>
      <w:marTop w:val="0"/>
      <w:marBottom w:val="0"/>
      <w:divBdr>
        <w:top w:val="none" w:sz="0" w:space="0" w:color="auto"/>
        <w:left w:val="none" w:sz="0" w:space="0" w:color="auto"/>
        <w:bottom w:val="none" w:sz="0" w:space="0" w:color="auto"/>
        <w:right w:val="none" w:sz="0" w:space="0" w:color="auto"/>
      </w:divBdr>
    </w:div>
    <w:div w:id="162052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2022-08-27T10:04:00Z</dcterms:created>
  <dcterms:modified xsi:type="dcterms:W3CDTF">2022-08-28T09:46:00Z</dcterms:modified>
</cp:coreProperties>
</file>