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D06E" w14:textId="5D27E521" w:rsidR="009E0722" w:rsidRPr="002C49B3" w:rsidRDefault="009E0722" w:rsidP="009E0722">
      <w:pPr>
        <w:jc w:val="center"/>
        <w:rPr>
          <w:rFonts w:ascii="Arial" w:hAnsi="Arial" w:cs="Arial"/>
          <w:b/>
          <w:bCs/>
          <w:color w:val="000000" w:themeColor="text1"/>
          <w:sz w:val="24"/>
          <w:szCs w:val="24"/>
          <w:u w:val="single"/>
        </w:rPr>
      </w:pPr>
      <w:r w:rsidRPr="002C49B3">
        <w:rPr>
          <w:rFonts w:ascii="Arial" w:hAnsi="Arial" w:cs="Arial"/>
          <w:b/>
          <w:bCs/>
          <w:color w:val="000000" w:themeColor="text1"/>
          <w:sz w:val="24"/>
          <w:szCs w:val="24"/>
          <w:u w:val="single"/>
        </w:rPr>
        <w:t>Position Paper</w:t>
      </w:r>
    </w:p>
    <w:p w14:paraId="3D638C02" w14:textId="571F9F80" w:rsidR="004E6009" w:rsidRDefault="004E6009" w:rsidP="004E6009">
      <w:pPr>
        <w:rPr>
          <w:rFonts w:ascii="Arial" w:hAnsi="Arial" w:cs="Arial"/>
          <w:color w:val="000000" w:themeColor="text1"/>
          <w:sz w:val="21"/>
          <w:szCs w:val="21"/>
        </w:rPr>
      </w:pPr>
      <w:r w:rsidRPr="00B62F01">
        <w:rPr>
          <w:rFonts w:ascii="Arial" w:hAnsi="Arial" w:cs="Arial"/>
          <w:color w:val="000000" w:themeColor="text1"/>
          <w:sz w:val="21"/>
          <w:szCs w:val="21"/>
        </w:rPr>
        <w:t xml:space="preserve">Committee: </w:t>
      </w:r>
      <w:r w:rsidRPr="00B62F01">
        <w:rPr>
          <w:rFonts w:ascii="Arial" w:hAnsi="Arial" w:cs="Arial"/>
          <w:b/>
          <w:bCs/>
          <w:color w:val="000000" w:themeColor="text1"/>
          <w:sz w:val="21"/>
          <w:szCs w:val="21"/>
        </w:rPr>
        <w:t>World Health Organization</w:t>
      </w:r>
      <w:r w:rsidRPr="00B62F01">
        <w:rPr>
          <w:rFonts w:ascii="Arial" w:hAnsi="Arial" w:cs="Arial"/>
          <w:color w:val="000000" w:themeColor="text1"/>
          <w:sz w:val="21"/>
          <w:szCs w:val="21"/>
        </w:rPr>
        <w:t xml:space="preserve"> (WHO)</w:t>
      </w:r>
    </w:p>
    <w:p w14:paraId="3E848C6B" w14:textId="1A800C46" w:rsidR="004E6009" w:rsidRPr="00B62F01" w:rsidRDefault="004E6009" w:rsidP="004E6009">
      <w:pPr>
        <w:rPr>
          <w:rFonts w:ascii="Arial" w:hAnsi="Arial" w:cs="Arial"/>
          <w:color w:val="000000" w:themeColor="text1"/>
          <w:sz w:val="21"/>
          <w:szCs w:val="21"/>
        </w:rPr>
      </w:pPr>
      <w:r w:rsidRPr="00B62F01">
        <w:rPr>
          <w:rFonts w:ascii="Arial" w:hAnsi="Arial" w:cs="Arial"/>
          <w:color w:val="000000" w:themeColor="text1"/>
          <w:sz w:val="21"/>
          <w:szCs w:val="21"/>
        </w:rPr>
        <w:t xml:space="preserve">Agenda: </w:t>
      </w:r>
      <w:r w:rsidRPr="00B62F01">
        <w:rPr>
          <w:rFonts w:ascii="Arial" w:hAnsi="Arial" w:cs="Arial"/>
          <w:b/>
          <w:bCs/>
          <w:color w:val="000000" w:themeColor="text1"/>
          <w:sz w:val="21"/>
          <w:szCs w:val="21"/>
        </w:rPr>
        <w:t>Improving access to immunization and halting a spread of vaccine preventable diseases</w:t>
      </w:r>
    </w:p>
    <w:p w14:paraId="06219243" w14:textId="34C18CBD" w:rsidR="004E6009" w:rsidRPr="004E6009" w:rsidRDefault="004E6009">
      <w:pPr>
        <w:rPr>
          <w:rFonts w:ascii="Arial" w:hAnsi="Arial" w:cs="Arial"/>
          <w:b/>
          <w:bCs/>
          <w:color w:val="000000" w:themeColor="text1"/>
          <w:sz w:val="21"/>
          <w:szCs w:val="21"/>
        </w:rPr>
      </w:pPr>
      <w:r w:rsidRPr="00B62F01">
        <w:rPr>
          <w:rFonts w:ascii="Arial" w:hAnsi="Arial" w:cs="Arial"/>
          <w:color w:val="000000" w:themeColor="text1"/>
          <w:sz w:val="21"/>
          <w:szCs w:val="21"/>
        </w:rPr>
        <w:t xml:space="preserve">Country:  </w:t>
      </w:r>
      <w:r w:rsidRPr="00B62F01">
        <w:rPr>
          <w:rFonts w:ascii="Arial" w:hAnsi="Arial" w:cs="Arial"/>
          <w:b/>
          <w:bCs/>
          <w:color w:val="000000" w:themeColor="text1"/>
          <w:sz w:val="21"/>
          <w:szCs w:val="21"/>
        </w:rPr>
        <w:t>Kingdom of Cambodia</w:t>
      </w:r>
    </w:p>
    <w:p w14:paraId="231C565E" w14:textId="56C231B5" w:rsidR="00591DEA" w:rsidRPr="00B62F01" w:rsidRDefault="0011084A">
      <w:pPr>
        <w:rPr>
          <w:rFonts w:ascii="Arial" w:hAnsi="Arial" w:cs="Arial"/>
          <w:color w:val="000000" w:themeColor="text1"/>
          <w:sz w:val="21"/>
          <w:szCs w:val="21"/>
        </w:rPr>
      </w:pPr>
      <w:r w:rsidRPr="00B62F01">
        <w:rPr>
          <w:rFonts w:ascii="Arial" w:hAnsi="Arial" w:cs="Arial"/>
          <w:color w:val="000000" w:themeColor="text1"/>
          <w:sz w:val="21"/>
          <w:szCs w:val="21"/>
        </w:rPr>
        <w:t>Delegate:</w:t>
      </w:r>
      <w:r w:rsidR="00591DEA" w:rsidRPr="00B62F01">
        <w:rPr>
          <w:rFonts w:ascii="Arial" w:hAnsi="Arial" w:cs="Arial"/>
          <w:color w:val="000000" w:themeColor="text1"/>
          <w:sz w:val="21"/>
          <w:szCs w:val="21"/>
        </w:rPr>
        <w:t xml:space="preserve"> </w:t>
      </w:r>
      <w:r w:rsidR="00591DEA" w:rsidRPr="00B62F01">
        <w:rPr>
          <w:rFonts w:ascii="Arial" w:hAnsi="Arial" w:cs="Arial"/>
          <w:b/>
          <w:bCs/>
          <w:color w:val="000000" w:themeColor="text1"/>
          <w:sz w:val="21"/>
          <w:szCs w:val="21"/>
        </w:rPr>
        <w:t>Ryan Manchanda</w:t>
      </w:r>
    </w:p>
    <w:p w14:paraId="175F9473" w14:textId="664CFD06" w:rsidR="0011084A" w:rsidRPr="00283F9C" w:rsidRDefault="0011084A" w:rsidP="00CF54F5">
      <w:pPr>
        <w:jc w:val="center"/>
        <w:rPr>
          <w:rFonts w:cstheme="minorHAnsi"/>
          <w:color w:val="000000" w:themeColor="text1"/>
          <w:sz w:val="21"/>
          <w:szCs w:val="21"/>
        </w:rPr>
      </w:pPr>
      <w:r w:rsidRPr="00283F9C">
        <w:rPr>
          <w:rFonts w:cstheme="minorHAnsi"/>
          <w:noProof/>
          <w:color w:val="000000" w:themeColor="text1"/>
          <w:sz w:val="21"/>
          <w:szCs w:val="21"/>
        </w:rPr>
        <w:drawing>
          <wp:inline distT="0" distB="0" distL="0" distR="0" wp14:anchorId="43A02C7D" wp14:editId="2DEA7CBB">
            <wp:extent cx="2146300" cy="1424363"/>
            <wp:effectExtent l="0" t="0" r="635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42" cy="1432288"/>
                    </a:xfrm>
                    <a:prstGeom prst="rect">
                      <a:avLst/>
                    </a:prstGeom>
                    <a:noFill/>
                    <a:ln>
                      <a:noFill/>
                    </a:ln>
                  </pic:spPr>
                </pic:pic>
              </a:graphicData>
            </a:graphic>
          </wp:inline>
        </w:drawing>
      </w:r>
    </w:p>
    <w:p w14:paraId="331F11E0" w14:textId="7313ABB2" w:rsidR="0011084A" w:rsidRPr="00283F9C" w:rsidRDefault="0011084A" w:rsidP="0011084A">
      <w:pPr>
        <w:rPr>
          <w:rFonts w:ascii="Arial" w:hAnsi="Arial" w:cs="Arial"/>
          <w:color w:val="000000" w:themeColor="text1"/>
          <w:sz w:val="21"/>
          <w:szCs w:val="21"/>
        </w:rPr>
      </w:pPr>
      <w:r w:rsidRPr="00283F9C">
        <w:rPr>
          <w:rFonts w:ascii="Arial" w:hAnsi="Arial" w:cs="Arial"/>
          <w:color w:val="000000" w:themeColor="text1"/>
          <w:sz w:val="21"/>
          <w:szCs w:val="21"/>
          <w:shd w:val="clear" w:color="auto" w:fill="FFFFFF"/>
        </w:rPr>
        <w:t>In Cambodia, the Ministry of Health is responsible for all</w:t>
      </w:r>
      <w:r w:rsidR="00BC1DBC" w:rsidRPr="00283F9C">
        <w:rPr>
          <w:rFonts w:ascii="Arial" w:hAnsi="Arial" w:cs="Arial"/>
          <w:color w:val="000000" w:themeColor="text1"/>
          <w:sz w:val="21"/>
          <w:szCs w:val="21"/>
          <w:shd w:val="clear" w:color="auto" w:fill="FFFFFF"/>
        </w:rPr>
        <w:t xml:space="preserve"> the </w:t>
      </w:r>
      <w:r w:rsidRPr="00283F9C">
        <w:rPr>
          <w:rFonts w:ascii="Arial" w:hAnsi="Arial" w:cs="Arial"/>
          <w:color w:val="000000" w:themeColor="text1"/>
          <w:sz w:val="21"/>
          <w:szCs w:val="21"/>
          <w:shd w:val="clear" w:color="auto" w:fill="FFFFFF"/>
        </w:rPr>
        <w:t>healthcare matters.</w:t>
      </w:r>
      <w:r w:rsidR="00BC1DBC" w:rsidRPr="00283F9C">
        <w:rPr>
          <w:rFonts w:ascii="Arial" w:hAnsi="Arial" w:cs="Arial"/>
          <w:color w:val="000000" w:themeColor="text1"/>
          <w:sz w:val="21"/>
          <w:szCs w:val="21"/>
          <w:shd w:val="clear" w:color="auto" w:fill="FFFFFF"/>
        </w:rPr>
        <w:t xml:space="preserve"> I</w:t>
      </w:r>
      <w:r w:rsidRPr="00283F9C">
        <w:rPr>
          <w:rFonts w:ascii="Arial" w:hAnsi="Arial" w:cs="Arial"/>
          <w:color w:val="000000" w:themeColor="text1"/>
          <w:sz w:val="21"/>
          <w:szCs w:val="21"/>
          <w:shd w:val="clear" w:color="auto" w:fill="FFFFFF"/>
        </w:rPr>
        <w:t>n 1990s, the Ministry of Health worked with several international development agencies to reform the country’s healthcare system. In the early stages, the Cambodian government implemented social health programs such as Health Equity Funds, voucher schemes, voluntary community-based health insurance, and private insurance. These programs were well</w:t>
      </w:r>
      <w:r w:rsidR="005E5604" w:rsidRPr="00283F9C">
        <w:rPr>
          <w:rFonts w:ascii="Arial" w:hAnsi="Arial" w:cs="Arial"/>
          <w:color w:val="000000" w:themeColor="text1"/>
          <w:sz w:val="21"/>
          <w:szCs w:val="21"/>
          <w:shd w:val="clear" w:color="auto" w:fill="FFFFFF"/>
        </w:rPr>
        <w:t xml:space="preserve"> accepted</w:t>
      </w:r>
      <w:r w:rsidRPr="00283F9C">
        <w:rPr>
          <w:rFonts w:ascii="Arial" w:hAnsi="Arial" w:cs="Arial"/>
          <w:color w:val="000000" w:themeColor="text1"/>
          <w:sz w:val="21"/>
          <w:szCs w:val="21"/>
          <w:shd w:val="clear" w:color="auto" w:fill="FFFFFF"/>
        </w:rPr>
        <w:t xml:space="preserve"> by the public and </w:t>
      </w:r>
      <w:r w:rsidR="004B6215" w:rsidRPr="00283F9C">
        <w:rPr>
          <w:rFonts w:ascii="Arial" w:hAnsi="Arial" w:cs="Arial"/>
          <w:color w:val="000000" w:themeColor="text1"/>
          <w:sz w:val="21"/>
          <w:szCs w:val="21"/>
          <w:shd w:val="clear" w:color="auto" w:fill="FFFFFF"/>
        </w:rPr>
        <w:t>generated</w:t>
      </w:r>
      <w:r w:rsidRPr="00283F9C">
        <w:rPr>
          <w:rFonts w:ascii="Arial" w:hAnsi="Arial" w:cs="Arial"/>
          <w:color w:val="000000" w:themeColor="text1"/>
          <w:sz w:val="21"/>
          <w:szCs w:val="21"/>
          <w:shd w:val="clear" w:color="auto" w:fill="FFFFFF"/>
        </w:rPr>
        <w:t xml:space="preserve"> positive results. Since then, the Ministry of Health has continued to invest in these healthcare programs and is now focused on improving Cambodia’s healthcare system.</w:t>
      </w:r>
    </w:p>
    <w:p w14:paraId="6103AA37" w14:textId="3618F3A3" w:rsidR="0011084A" w:rsidRPr="00B62F01" w:rsidRDefault="0011084A" w:rsidP="0011084A">
      <w:pPr>
        <w:rPr>
          <w:rFonts w:ascii="Arial" w:hAnsi="Arial" w:cs="Arial"/>
          <w:b/>
          <w:bCs/>
          <w:color w:val="000000" w:themeColor="text1"/>
          <w:sz w:val="24"/>
          <w:szCs w:val="24"/>
          <w:u w:val="single"/>
          <w:shd w:val="clear" w:color="auto" w:fill="FFFFFF"/>
        </w:rPr>
      </w:pPr>
      <w:r w:rsidRPr="00B62F01">
        <w:rPr>
          <w:rFonts w:ascii="Arial" w:hAnsi="Arial" w:cs="Arial"/>
          <w:b/>
          <w:bCs/>
          <w:color w:val="000000" w:themeColor="text1"/>
          <w:sz w:val="24"/>
          <w:szCs w:val="24"/>
          <w:u w:val="single"/>
          <w:shd w:val="clear" w:color="auto" w:fill="FFFFFF"/>
        </w:rPr>
        <w:t>Country’s Position</w:t>
      </w:r>
    </w:p>
    <w:p w14:paraId="5BB36A20" w14:textId="731CA923" w:rsidR="00620596" w:rsidRDefault="00620596" w:rsidP="00184F4F">
      <w:pPr>
        <w:pStyle w:val="ListParagraph"/>
        <w:numPr>
          <w:ilvl w:val="0"/>
          <w:numId w:val="7"/>
        </w:numPr>
        <w:rPr>
          <w:rFonts w:ascii="Arial" w:hAnsi="Arial" w:cs="Arial"/>
          <w:color w:val="000000" w:themeColor="text1"/>
          <w:sz w:val="21"/>
          <w:szCs w:val="21"/>
          <w:shd w:val="clear" w:color="auto" w:fill="FAFAFA"/>
        </w:rPr>
      </w:pPr>
      <w:r w:rsidRPr="00283F9C">
        <w:rPr>
          <w:rFonts w:ascii="Arial" w:hAnsi="Arial" w:cs="Arial"/>
          <w:color w:val="000000" w:themeColor="text1"/>
          <w:sz w:val="21"/>
          <w:szCs w:val="21"/>
          <w:shd w:val="clear" w:color="auto" w:fill="FAFAFA"/>
        </w:rPr>
        <w:t xml:space="preserve">Cambodia’s national immunization </w:t>
      </w:r>
      <w:r w:rsidR="0029114D" w:rsidRPr="00283F9C">
        <w:rPr>
          <w:rFonts w:ascii="Arial" w:hAnsi="Arial" w:cs="Arial"/>
          <w:color w:val="000000" w:themeColor="text1"/>
          <w:sz w:val="21"/>
          <w:szCs w:val="21"/>
          <w:shd w:val="clear" w:color="auto" w:fill="FAFAFA"/>
        </w:rPr>
        <w:t>program</w:t>
      </w:r>
      <w:r w:rsidRPr="00283F9C">
        <w:rPr>
          <w:rFonts w:ascii="Arial" w:hAnsi="Arial" w:cs="Arial"/>
          <w:color w:val="000000" w:themeColor="text1"/>
          <w:sz w:val="21"/>
          <w:szCs w:val="21"/>
          <w:shd w:val="clear" w:color="auto" w:fill="FAFAFA"/>
        </w:rPr>
        <w:t xml:space="preserve"> covers 11 diseases, including tuberculosis, hepatitis B, polio, measles, and tetanus. Children are scheduled to get them six times within the first two years of life to be fully immunized.</w:t>
      </w:r>
      <w:r w:rsidR="00303553" w:rsidRPr="00283F9C">
        <w:rPr>
          <w:rFonts w:ascii="Arial" w:hAnsi="Arial" w:cs="Arial"/>
          <w:color w:val="000000" w:themeColor="text1"/>
          <w:sz w:val="21"/>
          <w:szCs w:val="21"/>
          <w:shd w:val="clear" w:color="auto" w:fill="FAFAFA"/>
        </w:rPr>
        <w:t xml:space="preserve"> Since 2011, UNICEF has worked with the Phnom Penh Municipal Health Department to improve newborn and child health services, including vaccination, in urban poor communities. This includes training health staff and village health volunteers to conduct face-to-face educational sessions and outreach activities.</w:t>
      </w:r>
    </w:p>
    <w:p w14:paraId="03A46DF1" w14:textId="3AB0D938" w:rsidR="004A6696" w:rsidRPr="00FE2667" w:rsidRDefault="00FE2667" w:rsidP="00FE2667">
      <w:pPr>
        <w:pStyle w:val="ListParagraph"/>
        <w:numPr>
          <w:ilvl w:val="0"/>
          <w:numId w:val="7"/>
        </w:numPr>
        <w:rPr>
          <w:rFonts w:ascii="Arial" w:hAnsi="Arial" w:cs="Arial"/>
          <w:color w:val="000000" w:themeColor="text1"/>
          <w:sz w:val="21"/>
          <w:szCs w:val="21"/>
        </w:rPr>
      </w:pPr>
      <w:r w:rsidRPr="00283F9C">
        <w:rPr>
          <w:rFonts w:ascii="Arial" w:hAnsi="Arial" w:cs="Arial"/>
          <w:color w:val="000000" w:themeColor="text1"/>
          <w:sz w:val="21"/>
          <w:szCs w:val="21"/>
        </w:rPr>
        <w:t>Efforts to boost vaccine coverage are accompanied by a host of activities to strengthen children’s overall wellbeing such as:</w:t>
      </w:r>
    </w:p>
    <w:p w14:paraId="7035FFEB" w14:textId="77777777" w:rsidR="00844485" w:rsidRPr="00283F9C" w:rsidRDefault="00844485" w:rsidP="00844485">
      <w:pPr>
        <w:pStyle w:val="ListParagraph"/>
        <w:numPr>
          <w:ilvl w:val="0"/>
          <w:numId w:val="3"/>
        </w:numPr>
        <w:rPr>
          <w:rFonts w:ascii="Arial" w:hAnsi="Arial" w:cs="Arial"/>
          <w:color w:val="000000" w:themeColor="text1"/>
          <w:sz w:val="21"/>
          <w:szCs w:val="21"/>
          <w:shd w:val="clear" w:color="auto" w:fill="FFFFFF"/>
        </w:rPr>
      </w:pPr>
      <w:r w:rsidRPr="00283F9C">
        <w:rPr>
          <w:rFonts w:ascii="Arial" w:hAnsi="Arial" w:cs="Arial"/>
          <w:color w:val="000000" w:themeColor="text1"/>
          <w:sz w:val="21"/>
          <w:szCs w:val="21"/>
        </w:rPr>
        <w:t>E</w:t>
      </w:r>
      <w:r w:rsidR="00620596" w:rsidRPr="00283F9C">
        <w:rPr>
          <w:rFonts w:ascii="Arial" w:hAnsi="Arial" w:cs="Arial"/>
          <w:color w:val="000000" w:themeColor="text1"/>
          <w:sz w:val="21"/>
          <w:szCs w:val="21"/>
        </w:rPr>
        <w:t xml:space="preserve">ducation about proper nutrition </w:t>
      </w:r>
    </w:p>
    <w:p w14:paraId="5728E22F" w14:textId="77777777" w:rsidR="00844485" w:rsidRPr="00283F9C" w:rsidRDefault="00844485" w:rsidP="00844485">
      <w:pPr>
        <w:pStyle w:val="ListParagraph"/>
        <w:numPr>
          <w:ilvl w:val="0"/>
          <w:numId w:val="3"/>
        </w:numPr>
        <w:rPr>
          <w:rFonts w:ascii="Arial" w:hAnsi="Arial" w:cs="Arial"/>
          <w:color w:val="000000" w:themeColor="text1"/>
          <w:sz w:val="21"/>
          <w:szCs w:val="21"/>
          <w:shd w:val="clear" w:color="auto" w:fill="FFFFFF"/>
        </w:rPr>
      </w:pPr>
      <w:r w:rsidRPr="00283F9C">
        <w:rPr>
          <w:rFonts w:ascii="Arial" w:hAnsi="Arial" w:cs="Arial"/>
          <w:color w:val="000000" w:themeColor="text1"/>
          <w:sz w:val="21"/>
          <w:szCs w:val="21"/>
        </w:rPr>
        <w:t>F</w:t>
      </w:r>
      <w:r w:rsidR="00620596" w:rsidRPr="00283F9C">
        <w:rPr>
          <w:rFonts w:ascii="Arial" w:hAnsi="Arial" w:cs="Arial"/>
          <w:color w:val="000000" w:themeColor="text1"/>
          <w:sz w:val="21"/>
          <w:szCs w:val="21"/>
        </w:rPr>
        <w:t>eeding practices to curb malnutrition</w:t>
      </w:r>
    </w:p>
    <w:p w14:paraId="635EDC63" w14:textId="0998235A" w:rsidR="005C1514" w:rsidRPr="00FE2667" w:rsidRDefault="00844485" w:rsidP="00FE2667">
      <w:pPr>
        <w:pStyle w:val="ListParagraph"/>
        <w:numPr>
          <w:ilvl w:val="0"/>
          <w:numId w:val="3"/>
        </w:numPr>
        <w:rPr>
          <w:rFonts w:ascii="Arial" w:hAnsi="Arial" w:cs="Arial"/>
          <w:color w:val="000000" w:themeColor="text1"/>
          <w:sz w:val="21"/>
          <w:szCs w:val="21"/>
          <w:shd w:val="clear" w:color="auto" w:fill="FFFFFF"/>
        </w:rPr>
      </w:pPr>
      <w:r w:rsidRPr="00283F9C">
        <w:rPr>
          <w:rFonts w:ascii="Arial" w:hAnsi="Arial" w:cs="Arial"/>
          <w:color w:val="000000" w:themeColor="text1"/>
          <w:sz w:val="21"/>
          <w:szCs w:val="21"/>
        </w:rPr>
        <w:t>B</w:t>
      </w:r>
      <w:r w:rsidR="00897971" w:rsidRPr="00283F9C">
        <w:rPr>
          <w:rFonts w:ascii="Arial" w:hAnsi="Arial" w:cs="Arial"/>
          <w:color w:val="000000" w:themeColor="text1"/>
          <w:sz w:val="21"/>
          <w:szCs w:val="21"/>
        </w:rPr>
        <w:t>ehavior</w:t>
      </w:r>
      <w:r w:rsidR="004A6696">
        <w:rPr>
          <w:rFonts w:ascii="Arial" w:hAnsi="Arial" w:cs="Arial"/>
          <w:color w:val="000000" w:themeColor="text1"/>
          <w:sz w:val="21"/>
          <w:szCs w:val="21"/>
        </w:rPr>
        <w:t>al</w:t>
      </w:r>
      <w:r w:rsidR="00620596" w:rsidRPr="00283F9C">
        <w:rPr>
          <w:rFonts w:ascii="Arial" w:hAnsi="Arial" w:cs="Arial"/>
          <w:color w:val="000000" w:themeColor="text1"/>
          <w:sz w:val="21"/>
          <w:szCs w:val="21"/>
        </w:rPr>
        <w:t xml:space="preserve"> change campaigns that inform caregivers about the dangers of pneumonia.</w:t>
      </w:r>
      <w:r w:rsidR="003661ED" w:rsidRPr="00283F9C">
        <w:rPr>
          <w:rFonts w:ascii="Arial" w:hAnsi="Arial" w:cs="Arial"/>
          <w:color w:val="000000" w:themeColor="text1"/>
          <w:sz w:val="21"/>
          <w:szCs w:val="21"/>
          <w:shd w:val="clear" w:color="auto" w:fill="FFFFFF"/>
        </w:rPr>
        <w:t xml:space="preserve"> </w:t>
      </w:r>
      <w:r w:rsidR="009D2374" w:rsidRPr="00FE2667">
        <w:rPr>
          <w:rFonts w:ascii="Arial" w:hAnsi="Arial" w:cs="Arial"/>
          <w:color w:val="000000" w:themeColor="text1"/>
          <w:sz w:val="21"/>
          <w:szCs w:val="21"/>
          <w:shd w:val="clear" w:color="auto" w:fill="FFFFFF"/>
        </w:rPr>
        <w:t>Cambodia has</w:t>
      </w:r>
      <w:r w:rsidR="004A6696" w:rsidRPr="00FE2667">
        <w:rPr>
          <w:rFonts w:ascii="Arial" w:hAnsi="Arial" w:cs="Arial"/>
          <w:color w:val="000000" w:themeColor="text1"/>
          <w:sz w:val="21"/>
          <w:szCs w:val="21"/>
          <w:shd w:val="clear" w:color="auto" w:fill="FFFFFF"/>
        </w:rPr>
        <w:t xml:space="preserve"> not </w:t>
      </w:r>
      <w:r w:rsidR="009D2374" w:rsidRPr="00FE2667">
        <w:rPr>
          <w:rFonts w:ascii="Arial" w:hAnsi="Arial" w:cs="Arial"/>
          <w:color w:val="000000" w:themeColor="text1"/>
          <w:sz w:val="21"/>
          <w:szCs w:val="21"/>
          <w:shd w:val="clear" w:color="auto" w:fill="FFFFFF"/>
        </w:rPr>
        <w:t>reported a single co</w:t>
      </w:r>
      <w:r w:rsidR="004A6696" w:rsidRPr="00FE2667">
        <w:rPr>
          <w:rFonts w:ascii="Arial" w:hAnsi="Arial" w:cs="Arial"/>
          <w:color w:val="000000" w:themeColor="text1"/>
          <w:sz w:val="21"/>
          <w:szCs w:val="21"/>
          <w:shd w:val="clear" w:color="auto" w:fill="FFFFFF"/>
        </w:rPr>
        <w:t xml:space="preserve">nfirmed </w:t>
      </w:r>
      <w:r w:rsidR="009D2374" w:rsidRPr="00FE2667">
        <w:rPr>
          <w:rFonts w:ascii="Arial" w:hAnsi="Arial" w:cs="Arial"/>
          <w:color w:val="000000" w:themeColor="text1"/>
          <w:sz w:val="21"/>
          <w:szCs w:val="21"/>
          <w:shd w:val="clear" w:color="auto" w:fill="FFFFFF"/>
        </w:rPr>
        <w:t xml:space="preserve">case of measles since November of 2011, while its neighbors continue to face outbreaks, </w:t>
      </w:r>
      <w:proofErr w:type="gramStart"/>
      <w:r w:rsidR="009D2374" w:rsidRPr="00FE2667">
        <w:rPr>
          <w:rFonts w:ascii="Arial" w:hAnsi="Arial" w:cs="Arial"/>
          <w:color w:val="000000" w:themeColor="text1"/>
          <w:sz w:val="21"/>
          <w:szCs w:val="21"/>
          <w:shd w:val="clear" w:color="auto" w:fill="FFFFFF"/>
        </w:rPr>
        <w:t>illness</w:t>
      </w:r>
      <w:proofErr w:type="gramEnd"/>
      <w:r w:rsidR="009D2374" w:rsidRPr="00FE2667">
        <w:rPr>
          <w:rFonts w:ascii="Arial" w:hAnsi="Arial" w:cs="Arial"/>
          <w:color w:val="000000" w:themeColor="text1"/>
          <w:sz w:val="21"/>
          <w:szCs w:val="21"/>
          <w:shd w:val="clear" w:color="auto" w:fill="FFFFFF"/>
        </w:rPr>
        <w:t xml:space="preserve"> and death from this vaccine-preventable disease.  In 2013, </w:t>
      </w:r>
      <w:r w:rsidR="009D2374" w:rsidRPr="00FE2667">
        <w:rPr>
          <w:rFonts w:ascii="Arial" w:hAnsi="Arial" w:cs="Arial"/>
          <w:b/>
          <w:bCs/>
          <w:color w:val="000000" w:themeColor="text1"/>
          <w:sz w:val="21"/>
          <w:szCs w:val="21"/>
          <w:shd w:val="clear" w:color="auto" w:fill="FFFFFF"/>
        </w:rPr>
        <w:t>Cambodia became the first low-income country in Asia to protect its children against rubella</w:t>
      </w:r>
      <w:r w:rsidR="004A6696" w:rsidRPr="00FE2667">
        <w:rPr>
          <w:rFonts w:ascii="Arial" w:hAnsi="Arial" w:cs="Arial"/>
          <w:b/>
          <w:bCs/>
          <w:color w:val="000000" w:themeColor="text1"/>
          <w:sz w:val="21"/>
          <w:szCs w:val="21"/>
          <w:shd w:val="clear" w:color="auto" w:fill="FFFFFF"/>
        </w:rPr>
        <w:t>.</w:t>
      </w:r>
    </w:p>
    <w:p w14:paraId="3AAA77EF" w14:textId="381BC267" w:rsidR="00184F4F" w:rsidRPr="00283F9C" w:rsidRDefault="003661ED" w:rsidP="005C1514">
      <w:pPr>
        <w:pStyle w:val="ListParagraph"/>
        <w:numPr>
          <w:ilvl w:val="0"/>
          <w:numId w:val="8"/>
        </w:numPr>
        <w:rPr>
          <w:rFonts w:ascii="Arial" w:hAnsi="Arial" w:cs="Arial"/>
          <w:color w:val="000000" w:themeColor="text1"/>
          <w:sz w:val="21"/>
          <w:szCs w:val="21"/>
          <w:shd w:val="clear" w:color="auto" w:fill="FFFFFF"/>
        </w:rPr>
      </w:pPr>
      <w:r w:rsidRPr="00283F9C">
        <w:rPr>
          <w:rFonts w:ascii="Arial" w:hAnsi="Arial" w:cs="Arial"/>
          <w:color w:val="000000" w:themeColor="text1"/>
          <w:sz w:val="21"/>
          <w:szCs w:val="21"/>
          <w:shd w:val="clear" w:color="auto" w:fill="FFFFFF"/>
        </w:rPr>
        <w:t>Cambodia, during the devastating COVID-19 era, further proves itself more clearly as “a small country with big heart “and as a country who puts humans’ lives as a priority and respects the universal human right of “the right to live”</w:t>
      </w:r>
      <w:r w:rsidR="00F81DDF" w:rsidRPr="00283F9C">
        <w:rPr>
          <w:rFonts w:ascii="Arial" w:hAnsi="Arial" w:cs="Arial"/>
          <w:color w:val="000000" w:themeColor="text1"/>
          <w:sz w:val="21"/>
          <w:szCs w:val="21"/>
          <w:shd w:val="clear" w:color="auto" w:fill="FFFFFF"/>
        </w:rPr>
        <w:t>.</w:t>
      </w:r>
    </w:p>
    <w:p w14:paraId="7A78E888" w14:textId="310E36B0" w:rsidR="00A8724E" w:rsidRPr="00283F9C" w:rsidRDefault="00F81DDF" w:rsidP="00184F4F">
      <w:pPr>
        <w:pStyle w:val="ListParagraph"/>
        <w:numPr>
          <w:ilvl w:val="0"/>
          <w:numId w:val="8"/>
        </w:numPr>
        <w:rPr>
          <w:rFonts w:ascii="Arial" w:hAnsi="Arial" w:cs="Arial"/>
          <w:color w:val="000000" w:themeColor="text1"/>
          <w:sz w:val="21"/>
          <w:szCs w:val="21"/>
          <w:shd w:val="clear" w:color="auto" w:fill="FFFFFF"/>
        </w:rPr>
      </w:pPr>
      <w:r w:rsidRPr="00283F9C">
        <w:rPr>
          <w:rFonts w:ascii="Arial" w:hAnsi="Arial" w:cs="Arial"/>
          <w:color w:val="000000" w:themeColor="text1"/>
          <w:sz w:val="21"/>
          <w:szCs w:val="21"/>
          <w:shd w:val="clear" w:color="auto" w:fill="FFFFFF"/>
        </w:rPr>
        <w:t xml:space="preserve">Against the background, irrespective of the global limited supply of vaccines, Cambodia, </w:t>
      </w:r>
      <w:r w:rsidR="00D32988" w:rsidRPr="00283F9C">
        <w:rPr>
          <w:rFonts w:ascii="Arial" w:hAnsi="Arial" w:cs="Arial"/>
          <w:color w:val="000000" w:themeColor="text1"/>
          <w:sz w:val="21"/>
          <w:szCs w:val="21"/>
          <w:shd w:val="clear" w:color="auto" w:fill="FFFFFF"/>
        </w:rPr>
        <w:t>although</w:t>
      </w:r>
      <w:r w:rsidRPr="00283F9C">
        <w:rPr>
          <w:rFonts w:ascii="Arial" w:hAnsi="Arial" w:cs="Arial"/>
          <w:color w:val="000000" w:themeColor="text1"/>
          <w:sz w:val="21"/>
          <w:szCs w:val="21"/>
          <w:shd w:val="clear" w:color="auto" w:fill="FFFFFF"/>
        </w:rPr>
        <w:t xml:space="preserve"> a less-developed economy, has put its strenuous efforts in procuring COVID-19 vaccines that meet its regulatory safety standards.</w:t>
      </w:r>
      <w:r w:rsidR="00A8724E" w:rsidRPr="00283F9C">
        <w:rPr>
          <w:rFonts w:ascii="Arial" w:hAnsi="Arial" w:cs="Arial"/>
          <w:color w:val="000000" w:themeColor="text1"/>
          <w:sz w:val="21"/>
          <w:szCs w:val="21"/>
          <w:shd w:val="clear" w:color="auto" w:fill="FFFFFF"/>
        </w:rPr>
        <w:t xml:space="preserve"> </w:t>
      </w:r>
    </w:p>
    <w:p w14:paraId="1C143BA9" w14:textId="6C7E003E" w:rsidR="00620596" w:rsidRPr="00283F9C" w:rsidRDefault="0086742E" w:rsidP="00184F4F">
      <w:pPr>
        <w:pStyle w:val="ListParagraph"/>
        <w:numPr>
          <w:ilvl w:val="0"/>
          <w:numId w:val="8"/>
        </w:numPr>
        <w:rPr>
          <w:rFonts w:ascii="Arial" w:hAnsi="Arial" w:cs="Arial"/>
          <w:color w:val="000000" w:themeColor="text1"/>
          <w:sz w:val="21"/>
          <w:szCs w:val="21"/>
          <w:shd w:val="clear" w:color="auto" w:fill="FAFAFA"/>
        </w:rPr>
      </w:pPr>
      <w:r w:rsidRPr="00283F9C">
        <w:rPr>
          <w:rFonts w:ascii="Arial" w:hAnsi="Arial" w:cs="Arial"/>
          <w:color w:val="000000" w:themeColor="text1"/>
          <w:sz w:val="21"/>
          <w:szCs w:val="21"/>
          <w:shd w:val="clear" w:color="auto" w:fill="FFFFFF"/>
        </w:rPr>
        <w:lastRenderedPageBreak/>
        <w:t xml:space="preserve">As per </w:t>
      </w:r>
      <w:r w:rsidR="007F0331" w:rsidRPr="00283F9C">
        <w:rPr>
          <w:rFonts w:ascii="Arial" w:hAnsi="Arial" w:cs="Arial"/>
          <w:color w:val="000000" w:themeColor="text1"/>
          <w:sz w:val="21"/>
          <w:szCs w:val="21"/>
          <w:shd w:val="clear" w:color="auto" w:fill="FFFFFF"/>
        </w:rPr>
        <w:t xml:space="preserve">Cambodia’s foreign policy, Cambodia welcomes all countries as its friends and accepts assistance, vaccines in the context, from any countries, provided they are </w:t>
      </w:r>
      <w:r w:rsidR="00B73BFA" w:rsidRPr="00283F9C">
        <w:rPr>
          <w:rFonts w:ascii="Arial" w:hAnsi="Arial" w:cs="Arial"/>
          <w:color w:val="000000" w:themeColor="text1"/>
          <w:sz w:val="21"/>
          <w:szCs w:val="21"/>
          <w:shd w:val="clear" w:color="auto" w:fill="FFFFFF"/>
        </w:rPr>
        <w:t>recognized</w:t>
      </w:r>
      <w:r w:rsidR="007F0331" w:rsidRPr="00283F9C">
        <w:rPr>
          <w:rFonts w:ascii="Arial" w:hAnsi="Arial" w:cs="Arial"/>
          <w:color w:val="000000" w:themeColor="text1"/>
          <w:sz w:val="21"/>
          <w:szCs w:val="21"/>
          <w:shd w:val="clear" w:color="auto" w:fill="FFFFFF"/>
        </w:rPr>
        <w:t xml:space="preserve"> by WHO and meet the regulatory safety standards and with a condition that the countries respect Cambodia’s sovereignty and independence. Sadly, truth to be told, apart from the three types of the vaccines </w:t>
      </w:r>
      <w:r w:rsidR="00FE2667">
        <w:rPr>
          <w:rFonts w:ascii="Arial" w:hAnsi="Arial" w:cs="Arial"/>
          <w:color w:val="000000" w:themeColor="text1"/>
          <w:sz w:val="21"/>
          <w:szCs w:val="21"/>
          <w:shd w:val="clear" w:color="auto" w:fill="FFFFFF"/>
        </w:rPr>
        <w:t>that is Sinovac</w:t>
      </w:r>
      <w:r w:rsidR="007F0331" w:rsidRPr="00283F9C">
        <w:rPr>
          <w:rFonts w:ascii="Arial" w:hAnsi="Arial" w:cs="Arial"/>
          <w:color w:val="000000" w:themeColor="text1"/>
          <w:sz w:val="21"/>
          <w:szCs w:val="21"/>
          <w:shd w:val="clear" w:color="auto" w:fill="FFFFFF"/>
        </w:rPr>
        <w:t>,</w:t>
      </w:r>
      <w:r w:rsidR="00FE2667">
        <w:rPr>
          <w:rFonts w:ascii="Arial" w:hAnsi="Arial" w:cs="Arial"/>
          <w:color w:val="000000" w:themeColor="text1"/>
          <w:sz w:val="21"/>
          <w:szCs w:val="21"/>
          <w:shd w:val="clear" w:color="auto" w:fill="FFFFFF"/>
        </w:rPr>
        <w:t xml:space="preserve"> Sinopharm and </w:t>
      </w:r>
      <w:proofErr w:type="spellStart"/>
      <w:r w:rsidR="00FE2667">
        <w:rPr>
          <w:rFonts w:ascii="Arial" w:hAnsi="Arial" w:cs="Arial"/>
          <w:color w:val="000000" w:themeColor="text1"/>
          <w:sz w:val="21"/>
          <w:szCs w:val="21"/>
          <w:shd w:val="clear" w:color="auto" w:fill="FFFFFF"/>
        </w:rPr>
        <w:t>Covishield</w:t>
      </w:r>
      <w:proofErr w:type="spellEnd"/>
      <w:r w:rsidR="00FE2667">
        <w:rPr>
          <w:rFonts w:ascii="Arial" w:hAnsi="Arial" w:cs="Arial"/>
          <w:color w:val="000000" w:themeColor="text1"/>
          <w:sz w:val="21"/>
          <w:szCs w:val="21"/>
          <w:shd w:val="clear" w:color="auto" w:fill="FFFFFF"/>
        </w:rPr>
        <w:t>,</w:t>
      </w:r>
      <w:r w:rsidR="007F0331" w:rsidRPr="00283F9C">
        <w:rPr>
          <w:rFonts w:ascii="Arial" w:hAnsi="Arial" w:cs="Arial"/>
          <w:color w:val="000000" w:themeColor="text1"/>
          <w:sz w:val="21"/>
          <w:szCs w:val="21"/>
          <w:shd w:val="clear" w:color="auto" w:fill="FFFFFF"/>
        </w:rPr>
        <w:t xml:space="preserve"> Cambodia has not received any other vaccines, especially those provided by rich countries.</w:t>
      </w:r>
    </w:p>
    <w:p w14:paraId="0AD643DE" w14:textId="3C65A415" w:rsidR="006B1596" w:rsidRPr="00283F9C" w:rsidRDefault="007F0331" w:rsidP="00184F4F">
      <w:pPr>
        <w:pStyle w:val="ListParagraph"/>
        <w:numPr>
          <w:ilvl w:val="0"/>
          <w:numId w:val="8"/>
        </w:numPr>
        <w:rPr>
          <w:rFonts w:ascii="Arial" w:hAnsi="Arial" w:cs="Arial"/>
          <w:color w:val="000000" w:themeColor="text1"/>
          <w:sz w:val="21"/>
          <w:szCs w:val="21"/>
        </w:rPr>
      </w:pPr>
      <w:r w:rsidRPr="00283F9C">
        <w:rPr>
          <w:rFonts w:ascii="Arial" w:hAnsi="Arial" w:cs="Arial"/>
          <w:color w:val="000000" w:themeColor="text1"/>
          <w:sz w:val="21"/>
          <w:szCs w:val="21"/>
          <w:shd w:val="clear" w:color="auto" w:fill="FFFFFF"/>
        </w:rPr>
        <w:t xml:space="preserve">Cambodia has </w:t>
      </w:r>
      <w:r w:rsidR="00FE2667" w:rsidRPr="00283F9C">
        <w:rPr>
          <w:rFonts w:ascii="Arial" w:hAnsi="Arial" w:cs="Arial"/>
          <w:color w:val="000000" w:themeColor="text1"/>
          <w:sz w:val="21"/>
          <w:szCs w:val="21"/>
          <w:shd w:val="clear" w:color="auto" w:fill="FFFFFF"/>
        </w:rPr>
        <w:t>amazingly</w:t>
      </w:r>
      <w:r w:rsidRPr="00283F9C">
        <w:rPr>
          <w:rFonts w:ascii="Arial" w:hAnsi="Arial" w:cs="Arial"/>
          <w:color w:val="000000" w:themeColor="text1"/>
          <w:sz w:val="21"/>
          <w:szCs w:val="21"/>
          <w:shd w:val="clear" w:color="auto" w:fill="FFFFFF"/>
        </w:rPr>
        <w:t xml:space="preserve"> made significant progress in vaccinating its citizens, while many other countries, especially poor countries, are either yet to start rolling out the vaccinations or have been able to provide relatively small fractions to their population. </w:t>
      </w:r>
      <w:r w:rsidRPr="00283F9C">
        <w:rPr>
          <w:rFonts w:ascii="Arial" w:hAnsi="Arial" w:cs="Arial"/>
          <w:b/>
          <w:bCs/>
          <w:color w:val="000000" w:themeColor="text1"/>
          <w:sz w:val="21"/>
          <w:szCs w:val="21"/>
          <w:shd w:val="clear" w:color="auto" w:fill="FFFFFF"/>
        </w:rPr>
        <w:t>Compared to countries in ASEAN, Cambodia ranks number two to administer vaccinations to its population</w:t>
      </w:r>
      <w:r w:rsidR="00FE2667">
        <w:rPr>
          <w:rFonts w:ascii="Arial" w:hAnsi="Arial" w:cs="Arial"/>
          <w:b/>
          <w:bCs/>
          <w:color w:val="000000" w:themeColor="text1"/>
          <w:sz w:val="21"/>
          <w:szCs w:val="21"/>
          <w:shd w:val="clear" w:color="auto" w:fill="FFFFFF"/>
        </w:rPr>
        <w:t>.</w:t>
      </w:r>
    </w:p>
    <w:p w14:paraId="23A82822" w14:textId="2D031F43" w:rsidR="004B3716" w:rsidRPr="00861E6B" w:rsidRDefault="004B3716" w:rsidP="00861E6B">
      <w:pPr>
        <w:rPr>
          <w:rFonts w:ascii="Arial" w:hAnsi="Arial" w:cs="Arial"/>
          <w:b/>
          <w:bCs/>
          <w:color w:val="000000" w:themeColor="text1"/>
          <w:sz w:val="24"/>
          <w:szCs w:val="24"/>
          <w:u w:val="single"/>
        </w:rPr>
      </w:pPr>
      <w:r w:rsidRPr="004B3716">
        <w:rPr>
          <w:rFonts w:ascii="Arial" w:hAnsi="Arial" w:cs="Arial"/>
          <w:b/>
          <w:bCs/>
          <w:color w:val="000000" w:themeColor="text1"/>
          <w:sz w:val="24"/>
          <w:szCs w:val="24"/>
          <w:u w:val="single"/>
        </w:rPr>
        <w:t>Proposed Policies</w:t>
      </w:r>
    </w:p>
    <w:p w14:paraId="79009BC8" w14:textId="5FB2E90D" w:rsidR="00A51BB7" w:rsidRPr="00283F9C" w:rsidRDefault="00A51BB7" w:rsidP="00A51BB7">
      <w:pPr>
        <w:rPr>
          <w:rFonts w:ascii="Arial" w:hAnsi="Arial" w:cs="Arial"/>
          <w:color w:val="000000" w:themeColor="text1"/>
          <w:sz w:val="21"/>
          <w:szCs w:val="21"/>
        </w:rPr>
      </w:pPr>
      <w:r w:rsidRPr="00283F9C">
        <w:rPr>
          <w:rFonts w:ascii="Arial" w:hAnsi="Arial" w:cs="Arial"/>
          <w:color w:val="000000" w:themeColor="text1"/>
          <w:sz w:val="21"/>
          <w:szCs w:val="21"/>
        </w:rPr>
        <w:t>To achieve and sustain immunization goals</w:t>
      </w:r>
      <w:r w:rsidR="004E4268" w:rsidRPr="00283F9C">
        <w:rPr>
          <w:rFonts w:ascii="Arial" w:hAnsi="Arial" w:cs="Arial"/>
          <w:color w:val="000000" w:themeColor="text1"/>
          <w:sz w:val="21"/>
          <w:szCs w:val="21"/>
        </w:rPr>
        <w:t>:</w:t>
      </w:r>
    </w:p>
    <w:p w14:paraId="2765459D" w14:textId="77777777" w:rsidR="00A51BB7" w:rsidRPr="00283F9C" w:rsidRDefault="00A51BB7" w:rsidP="00A51BB7">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WHO will support the country to reach coverage of 90% or greater in every operational district for all vaccines used in the national immunization </w:t>
      </w:r>
      <w:proofErr w:type="spellStart"/>
      <w:proofErr w:type="gramStart"/>
      <w:r w:rsidRPr="00283F9C">
        <w:rPr>
          <w:rFonts w:ascii="Arial" w:hAnsi="Arial" w:cs="Arial"/>
          <w:color w:val="000000" w:themeColor="text1"/>
          <w:sz w:val="21"/>
          <w:szCs w:val="21"/>
        </w:rPr>
        <w:t>programme</w:t>
      </w:r>
      <w:proofErr w:type="spellEnd"/>
      <w:proofErr w:type="gramEnd"/>
      <w:r w:rsidRPr="00283F9C">
        <w:rPr>
          <w:rFonts w:ascii="Arial" w:hAnsi="Arial" w:cs="Arial"/>
          <w:color w:val="000000" w:themeColor="text1"/>
          <w:sz w:val="21"/>
          <w:szCs w:val="21"/>
        </w:rPr>
        <w:t xml:space="preserve"> </w:t>
      </w:r>
    </w:p>
    <w:p w14:paraId="732C588C" w14:textId="721F20A4" w:rsidR="00A51BB7" w:rsidRPr="00283F9C" w:rsidRDefault="00A51BB7" w:rsidP="00A51BB7">
      <w:pPr>
        <w:pStyle w:val="ListParagraph"/>
        <w:numPr>
          <w:ilvl w:val="0"/>
          <w:numId w:val="4"/>
        </w:numPr>
        <w:rPr>
          <w:rFonts w:ascii="Arial" w:hAnsi="Arial" w:cs="Arial"/>
          <w:color w:val="000000" w:themeColor="text1"/>
          <w:sz w:val="21"/>
          <w:szCs w:val="21"/>
        </w:rPr>
      </w:pPr>
      <w:r w:rsidRPr="00283F9C">
        <w:rPr>
          <w:rFonts w:ascii="Arial" w:hAnsi="Arial" w:cs="Arial"/>
          <w:color w:val="000000" w:themeColor="text1"/>
          <w:sz w:val="21"/>
          <w:szCs w:val="21"/>
        </w:rPr>
        <w:t xml:space="preserve">Support the country to increase the percentage of children aged 12–23 months receiving all basic vaccinations as per the national </w:t>
      </w:r>
      <w:r w:rsidR="0081582A" w:rsidRPr="00283F9C">
        <w:rPr>
          <w:rFonts w:ascii="Arial" w:hAnsi="Arial" w:cs="Arial"/>
          <w:color w:val="000000" w:themeColor="text1"/>
          <w:sz w:val="21"/>
          <w:szCs w:val="21"/>
        </w:rPr>
        <w:t>immunization.</w:t>
      </w:r>
    </w:p>
    <w:p w14:paraId="10D78B99" w14:textId="3FAE138D" w:rsidR="00474964" w:rsidRDefault="00A51BB7" w:rsidP="006B1596">
      <w:pPr>
        <w:pStyle w:val="ListParagraph"/>
        <w:numPr>
          <w:ilvl w:val="0"/>
          <w:numId w:val="4"/>
        </w:numPr>
        <w:rPr>
          <w:rFonts w:ascii="Arial" w:hAnsi="Arial" w:cs="Arial"/>
          <w:color w:val="000000" w:themeColor="text1"/>
          <w:sz w:val="21"/>
          <w:szCs w:val="21"/>
        </w:rPr>
      </w:pPr>
      <w:r w:rsidRPr="00283F9C">
        <w:rPr>
          <w:rFonts w:ascii="Arial" w:hAnsi="Arial" w:cs="Arial"/>
          <w:color w:val="000000" w:themeColor="text1"/>
          <w:sz w:val="21"/>
          <w:szCs w:val="21"/>
        </w:rPr>
        <w:t>Support the country to reach and maintain the standards of performance indicators for acute flaccid paralysis,</w:t>
      </w:r>
      <w:r w:rsidR="004E4268" w:rsidRPr="00283F9C">
        <w:rPr>
          <w:rFonts w:ascii="Arial" w:hAnsi="Arial" w:cs="Arial"/>
          <w:color w:val="000000" w:themeColor="text1"/>
          <w:sz w:val="21"/>
          <w:szCs w:val="21"/>
        </w:rPr>
        <w:t xml:space="preserve"> measles,</w:t>
      </w:r>
      <w:r w:rsidRPr="00283F9C">
        <w:rPr>
          <w:rFonts w:ascii="Arial" w:hAnsi="Arial" w:cs="Arial"/>
          <w:color w:val="000000" w:themeColor="text1"/>
          <w:sz w:val="21"/>
          <w:szCs w:val="21"/>
        </w:rPr>
        <w:t xml:space="preserve"> and rubella.</w:t>
      </w:r>
    </w:p>
    <w:p w14:paraId="1430F10D" w14:textId="09B2DFA7" w:rsidR="00861E6B" w:rsidRPr="00861E6B" w:rsidRDefault="00861E6B" w:rsidP="00861E6B">
      <w:pPr>
        <w:rPr>
          <w:rFonts w:ascii="Arial" w:hAnsi="Arial" w:cs="Arial"/>
          <w:b/>
          <w:bCs/>
          <w:color w:val="000000" w:themeColor="text1"/>
          <w:sz w:val="24"/>
          <w:szCs w:val="24"/>
          <w:u w:val="single"/>
        </w:rPr>
      </w:pPr>
      <w:r w:rsidRPr="00861E6B">
        <w:rPr>
          <w:rFonts w:ascii="Arial" w:hAnsi="Arial" w:cs="Arial"/>
          <w:b/>
          <w:bCs/>
          <w:color w:val="000000" w:themeColor="text1"/>
          <w:sz w:val="24"/>
          <w:szCs w:val="24"/>
          <w:u w:val="single"/>
        </w:rPr>
        <w:t>Conclusion</w:t>
      </w:r>
    </w:p>
    <w:p w14:paraId="51792FAD" w14:textId="77777777" w:rsidR="00861E6B" w:rsidRPr="00283F9C" w:rsidRDefault="00861E6B" w:rsidP="00861E6B">
      <w:pPr>
        <w:rPr>
          <w:rFonts w:ascii="Arial" w:hAnsi="Arial" w:cs="Arial"/>
          <w:color w:val="000000" w:themeColor="text1"/>
          <w:sz w:val="21"/>
          <w:szCs w:val="21"/>
        </w:rPr>
      </w:pPr>
      <w:r w:rsidRPr="00283F9C">
        <w:rPr>
          <w:rFonts w:ascii="Arial" w:hAnsi="Arial" w:cs="Arial"/>
          <w:color w:val="000000" w:themeColor="text1"/>
          <w:sz w:val="21"/>
          <w:szCs w:val="21"/>
        </w:rPr>
        <w:t>The country has maintained:</w:t>
      </w:r>
    </w:p>
    <w:p w14:paraId="3126EC6C" w14:textId="77777777" w:rsidR="00861E6B" w:rsidRPr="00283F9C" w:rsidRDefault="00861E6B" w:rsidP="00861E6B">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Polio-free status since 2000. </w:t>
      </w:r>
    </w:p>
    <w:p w14:paraId="3D48A647" w14:textId="77777777" w:rsidR="00861E6B" w:rsidRPr="00283F9C" w:rsidRDefault="00861E6B" w:rsidP="00861E6B">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Measles-free status in March 2015. </w:t>
      </w:r>
    </w:p>
    <w:p w14:paraId="271FD0BB" w14:textId="77777777" w:rsidR="00861E6B" w:rsidRPr="00283F9C" w:rsidRDefault="00861E6B" w:rsidP="00861E6B">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It also achieved maternal and neonatal tetanus elimination status in June 2015. </w:t>
      </w:r>
    </w:p>
    <w:p w14:paraId="0A974EBC" w14:textId="77777777" w:rsidR="00861E6B" w:rsidRPr="00283F9C" w:rsidRDefault="00861E6B" w:rsidP="00861E6B">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Five new and underutilized vaccines were introduced into the routine immunization system in the </w:t>
      </w:r>
      <w:r>
        <w:rPr>
          <w:rFonts w:ascii="Arial" w:hAnsi="Arial" w:cs="Arial"/>
          <w:color w:val="000000" w:themeColor="text1"/>
          <w:sz w:val="21"/>
          <w:szCs w:val="21"/>
        </w:rPr>
        <w:t xml:space="preserve">last </w:t>
      </w:r>
      <w:r w:rsidRPr="00283F9C">
        <w:rPr>
          <w:rFonts w:ascii="Arial" w:hAnsi="Arial" w:cs="Arial"/>
          <w:color w:val="000000" w:themeColor="text1"/>
          <w:sz w:val="21"/>
          <w:szCs w:val="21"/>
        </w:rPr>
        <w:t xml:space="preserve">15 years. </w:t>
      </w:r>
    </w:p>
    <w:p w14:paraId="1BB3027E" w14:textId="745B1617" w:rsidR="00861E6B" w:rsidRPr="00861E6B" w:rsidRDefault="00861E6B" w:rsidP="00861E6B">
      <w:pPr>
        <w:pStyle w:val="ListParagraph"/>
        <w:numPr>
          <w:ilvl w:val="0"/>
          <w:numId w:val="5"/>
        </w:numPr>
        <w:rPr>
          <w:rFonts w:ascii="Arial" w:hAnsi="Arial" w:cs="Arial"/>
          <w:color w:val="000000" w:themeColor="text1"/>
          <w:sz w:val="21"/>
          <w:szCs w:val="21"/>
        </w:rPr>
      </w:pPr>
      <w:r w:rsidRPr="00283F9C">
        <w:rPr>
          <w:rFonts w:ascii="Arial" w:hAnsi="Arial" w:cs="Arial"/>
          <w:color w:val="000000" w:themeColor="text1"/>
          <w:sz w:val="21"/>
          <w:szCs w:val="21"/>
        </w:rPr>
        <w:t xml:space="preserve">The 2005 and 2010 CDHS showed that the percentage of fully vaccinated children aged 12–23 months increased from 67% in 2005 to 79% in 2010. </w:t>
      </w:r>
    </w:p>
    <w:p w14:paraId="5B2E02C8" w14:textId="77777777" w:rsidR="00CF54F5" w:rsidRPr="00FE2667" w:rsidRDefault="00415BBF" w:rsidP="0041487B">
      <w:pPr>
        <w:pBdr>
          <w:top w:val="triple" w:sz="4" w:space="1" w:color="auto"/>
          <w:left w:val="triple" w:sz="4" w:space="4" w:color="auto"/>
          <w:bottom w:val="triple" w:sz="4" w:space="1" w:color="auto"/>
          <w:right w:val="triple" w:sz="4" w:space="4" w:color="auto"/>
        </w:pBdr>
        <w:rPr>
          <w:rFonts w:ascii="Arial" w:hAnsi="Arial" w:cs="Arial"/>
          <w:color w:val="000000" w:themeColor="text1"/>
          <w:sz w:val="21"/>
          <w:szCs w:val="21"/>
        </w:rPr>
      </w:pPr>
      <w:r w:rsidRPr="00283F9C">
        <w:rPr>
          <w:rFonts w:ascii="Arial" w:hAnsi="Arial" w:cs="Arial"/>
          <w:color w:val="000000" w:themeColor="text1"/>
          <w:sz w:val="21"/>
          <w:szCs w:val="21"/>
        </w:rPr>
        <w:t>Refer</w:t>
      </w:r>
      <w:r w:rsidR="00CF54F5" w:rsidRPr="00283F9C">
        <w:rPr>
          <w:rFonts w:ascii="Arial" w:hAnsi="Arial" w:cs="Arial"/>
          <w:color w:val="000000" w:themeColor="text1"/>
          <w:sz w:val="21"/>
          <w:szCs w:val="21"/>
        </w:rPr>
        <w:t>ences:</w:t>
      </w:r>
    </w:p>
    <w:p w14:paraId="7D5CFDD6" w14:textId="015C5824" w:rsidR="0041487B" w:rsidRPr="009B1B0A" w:rsidRDefault="002C49B3" w:rsidP="0041487B">
      <w:pPr>
        <w:pBdr>
          <w:top w:val="triple" w:sz="4" w:space="1" w:color="auto"/>
          <w:left w:val="triple" w:sz="4" w:space="4" w:color="auto"/>
          <w:bottom w:val="triple" w:sz="4" w:space="1" w:color="auto"/>
          <w:right w:val="triple" w:sz="4" w:space="4" w:color="auto"/>
        </w:pBdr>
        <w:rPr>
          <w:rFonts w:ascii="Arial" w:hAnsi="Arial" w:cs="Arial"/>
          <w:color w:val="000000" w:themeColor="text1"/>
          <w:sz w:val="20"/>
          <w:szCs w:val="20"/>
        </w:rPr>
      </w:pPr>
      <w:hyperlink r:id="rId9" w:history="1">
        <w:r w:rsidR="00CF54F5" w:rsidRPr="009B1B0A">
          <w:rPr>
            <w:rStyle w:val="Hyperlink"/>
            <w:rFonts w:ascii="Arial" w:hAnsi="Arial" w:cs="Arial"/>
            <w:color w:val="000000" w:themeColor="text1"/>
            <w:sz w:val="20"/>
            <w:szCs w:val="20"/>
          </w:rPr>
          <w:t>https://www.cdc.gov/globalhealth/immunization/stories/success-in-cambodia.htm</w:t>
        </w:r>
      </w:hyperlink>
    </w:p>
    <w:p w14:paraId="7382E896" w14:textId="77777777" w:rsidR="0041487B" w:rsidRPr="009B1B0A" w:rsidRDefault="002C49B3" w:rsidP="0041487B">
      <w:pPr>
        <w:pBdr>
          <w:top w:val="triple" w:sz="4" w:space="1" w:color="auto"/>
          <w:left w:val="triple" w:sz="4" w:space="4" w:color="auto"/>
          <w:bottom w:val="triple" w:sz="4" w:space="1" w:color="auto"/>
          <w:right w:val="triple" w:sz="4" w:space="4" w:color="auto"/>
        </w:pBdr>
        <w:rPr>
          <w:rFonts w:ascii="Arial" w:hAnsi="Arial" w:cs="Arial"/>
          <w:color w:val="000000" w:themeColor="text1"/>
          <w:sz w:val="20"/>
          <w:szCs w:val="20"/>
        </w:rPr>
      </w:pPr>
      <w:hyperlink r:id="rId10" w:history="1">
        <w:r w:rsidR="0041487B" w:rsidRPr="009B1B0A">
          <w:rPr>
            <w:rStyle w:val="Hyperlink"/>
            <w:rFonts w:ascii="Arial" w:hAnsi="Arial" w:cs="Arial"/>
            <w:color w:val="000000" w:themeColor="text1"/>
            <w:sz w:val="20"/>
            <w:szCs w:val="20"/>
          </w:rPr>
          <w:t>https://www.pacificbridgemedical.com/publication/healthcare-in-cambodia/</w:t>
        </w:r>
      </w:hyperlink>
    </w:p>
    <w:p w14:paraId="0021A76D" w14:textId="77777777" w:rsidR="0041487B" w:rsidRPr="009B1B0A" w:rsidRDefault="002C49B3" w:rsidP="0041487B">
      <w:pPr>
        <w:pBdr>
          <w:top w:val="triple" w:sz="4" w:space="1" w:color="auto"/>
          <w:left w:val="triple" w:sz="4" w:space="4" w:color="auto"/>
          <w:bottom w:val="triple" w:sz="4" w:space="1" w:color="auto"/>
          <w:right w:val="triple" w:sz="4" w:space="4" w:color="auto"/>
        </w:pBdr>
        <w:rPr>
          <w:rFonts w:ascii="Arial" w:hAnsi="Arial" w:cs="Arial"/>
          <w:color w:val="000000" w:themeColor="text1"/>
          <w:sz w:val="20"/>
          <w:szCs w:val="20"/>
        </w:rPr>
      </w:pPr>
      <w:hyperlink r:id="rId11" w:history="1">
        <w:r w:rsidR="0041487B" w:rsidRPr="009B1B0A">
          <w:rPr>
            <w:rStyle w:val="Hyperlink"/>
            <w:rFonts w:ascii="Arial" w:hAnsi="Arial" w:cs="Arial"/>
            <w:color w:val="000000" w:themeColor="text1"/>
            <w:sz w:val="20"/>
            <w:szCs w:val="20"/>
          </w:rPr>
          <w:t>https://path.azureedge.net/media/documents/Immunization_in_Cambodia_qualitative.pdf</w:t>
        </w:r>
      </w:hyperlink>
    </w:p>
    <w:p w14:paraId="2620A77D" w14:textId="77777777" w:rsidR="0041487B" w:rsidRPr="009B1B0A" w:rsidRDefault="002C49B3" w:rsidP="0041487B">
      <w:pPr>
        <w:pBdr>
          <w:top w:val="triple" w:sz="4" w:space="1" w:color="auto"/>
          <w:left w:val="triple" w:sz="4" w:space="4" w:color="auto"/>
          <w:bottom w:val="triple" w:sz="4" w:space="1" w:color="auto"/>
          <w:right w:val="triple" w:sz="4" w:space="4" w:color="auto"/>
        </w:pBdr>
        <w:rPr>
          <w:rFonts w:ascii="Arial" w:hAnsi="Arial" w:cs="Arial"/>
          <w:color w:val="000000" w:themeColor="text1"/>
          <w:sz w:val="20"/>
          <w:szCs w:val="20"/>
        </w:rPr>
      </w:pPr>
      <w:hyperlink r:id="rId12" w:history="1">
        <w:r w:rsidR="0041487B" w:rsidRPr="009B1B0A">
          <w:rPr>
            <w:rStyle w:val="Hyperlink"/>
            <w:rFonts w:ascii="Arial" w:hAnsi="Arial" w:cs="Arial"/>
            <w:color w:val="000000" w:themeColor="text1"/>
            <w:sz w:val="20"/>
            <w:szCs w:val="20"/>
          </w:rPr>
          <w:t>https://www.who.int/immunization/newsroom/PR_Cambodia_16_10_2006.pdf</w:t>
        </w:r>
      </w:hyperlink>
    </w:p>
    <w:p w14:paraId="3F5F2529" w14:textId="10D1E4D8" w:rsidR="00183FDC" w:rsidRPr="009B1B0A" w:rsidRDefault="002C49B3" w:rsidP="00A34781">
      <w:pPr>
        <w:pBdr>
          <w:top w:val="triple" w:sz="4" w:space="1" w:color="auto"/>
          <w:left w:val="triple" w:sz="4" w:space="4" w:color="auto"/>
          <w:bottom w:val="triple" w:sz="4" w:space="1" w:color="auto"/>
          <w:right w:val="triple" w:sz="4" w:space="4" w:color="auto"/>
        </w:pBdr>
        <w:rPr>
          <w:rFonts w:ascii="Arial" w:hAnsi="Arial" w:cs="Arial"/>
          <w:color w:val="000000" w:themeColor="text1"/>
          <w:sz w:val="20"/>
          <w:szCs w:val="20"/>
        </w:rPr>
      </w:pPr>
      <w:hyperlink r:id="rId13" w:history="1">
        <w:r w:rsidR="0041487B" w:rsidRPr="009B1B0A">
          <w:rPr>
            <w:rStyle w:val="Hyperlink"/>
            <w:rFonts w:ascii="Arial" w:hAnsi="Arial" w:cs="Arial"/>
            <w:color w:val="000000" w:themeColor="text1"/>
            <w:sz w:val="20"/>
            <w:szCs w:val="20"/>
          </w:rPr>
          <w:t>https://www.unicef.org/cambodia/stories/cambodia-worlds-first-countries-receive-covax-vaccines</w:t>
        </w:r>
      </w:hyperlink>
      <w:r w:rsidR="004E05EA" w:rsidRPr="009B1B0A">
        <w:rPr>
          <w:rFonts w:ascii="Arial" w:hAnsi="Arial" w:cs="Arial"/>
          <w:color w:val="000000" w:themeColor="text1"/>
          <w:sz w:val="20"/>
          <w:szCs w:val="20"/>
        </w:rPr>
        <w:t>s</w:t>
      </w:r>
    </w:p>
    <w:sectPr w:rsidR="00183FDC" w:rsidRPr="009B1B0A" w:rsidSect="002A7DFD">
      <w:pgSz w:w="12240" w:h="15840"/>
      <w:pgMar w:top="1440" w:right="1440" w:bottom="1440" w:left="1440" w:header="432" w:footer="432"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445A" w14:textId="77777777" w:rsidR="00BC4A96" w:rsidRDefault="00BC4A96" w:rsidP="000F16EC">
      <w:pPr>
        <w:spacing w:after="0" w:line="240" w:lineRule="auto"/>
      </w:pPr>
      <w:r>
        <w:separator/>
      </w:r>
    </w:p>
  </w:endnote>
  <w:endnote w:type="continuationSeparator" w:id="0">
    <w:p w14:paraId="1100A8A5" w14:textId="77777777" w:rsidR="00BC4A96" w:rsidRDefault="00BC4A96" w:rsidP="000F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12E9" w14:textId="77777777" w:rsidR="00BC4A96" w:rsidRDefault="00BC4A96" w:rsidP="000F16EC">
      <w:pPr>
        <w:spacing w:after="0" w:line="240" w:lineRule="auto"/>
      </w:pPr>
      <w:r>
        <w:separator/>
      </w:r>
    </w:p>
  </w:footnote>
  <w:footnote w:type="continuationSeparator" w:id="0">
    <w:p w14:paraId="2EF82554" w14:textId="77777777" w:rsidR="00BC4A96" w:rsidRDefault="00BC4A96" w:rsidP="000F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D98"/>
    <w:multiLevelType w:val="hybridMultilevel"/>
    <w:tmpl w:val="124AE76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D964BF9"/>
    <w:multiLevelType w:val="hybridMultilevel"/>
    <w:tmpl w:val="9F66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44B28"/>
    <w:multiLevelType w:val="hybridMultilevel"/>
    <w:tmpl w:val="DFEE5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4658"/>
    <w:multiLevelType w:val="hybridMultilevel"/>
    <w:tmpl w:val="CA30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702F"/>
    <w:multiLevelType w:val="hybridMultilevel"/>
    <w:tmpl w:val="304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53A0C"/>
    <w:multiLevelType w:val="multilevel"/>
    <w:tmpl w:val="26A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E01BB"/>
    <w:multiLevelType w:val="hybridMultilevel"/>
    <w:tmpl w:val="426A499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5DDD2135"/>
    <w:multiLevelType w:val="hybridMultilevel"/>
    <w:tmpl w:val="46E2D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2298E"/>
    <w:multiLevelType w:val="multilevel"/>
    <w:tmpl w:val="D42C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30360"/>
    <w:multiLevelType w:val="hybridMultilevel"/>
    <w:tmpl w:val="72664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DC"/>
    <w:rsid w:val="00060E7C"/>
    <w:rsid w:val="000A4A67"/>
    <w:rsid w:val="000B53A2"/>
    <w:rsid w:val="000E7051"/>
    <w:rsid w:val="000F16EC"/>
    <w:rsid w:val="0011084A"/>
    <w:rsid w:val="00145A69"/>
    <w:rsid w:val="00183FDC"/>
    <w:rsid w:val="00184F4F"/>
    <w:rsid w:val="00204B15"/>
    <w:rsid w:val="002109E2"/>
    <w:rsid w:val="00272B39"/>
    <w:rsid w:val="00283F9C"/>
    <w:rsid w:val="0029114D"/>
    <w:rsid w:val="002976D9"/>
    <w:rsid w:val="002A7DFD"/>
    <w:rsid w:val="002C49B3"/>
    <w:rsid w:val="002D00C3"/>
    <w:rsid w:val="00303553"/>
    <w:rsid w:val="003105C6"/>
    <w:rsid w:val="00323B4F"/>
    <w:rsid w:val="003661ED"/>
    <w:rsid w:val="0041487B"/>
    <w:rsid w:val="00415BBF"/>
    <w:rsid w:val="00474964"/>
    <w:rsid w:val="004A3EFD"/>
    <w:rsid w:val="004A6696"/>
    <w:rsid w:val="004B3716"/>
    <w:rsid w:val="004B6215"/>
    <w:rsid w:val="004E05EA"/>
    <w:rsid w:val="004E4268"/>
    <w:rsid w:val="004E6009"/>
    <w:rsid w:val="004F0A17"/>
    <w:rsid w:val="00524EC4"/>
    <w:rsid w:val="005271BB"/>
    <w:rsid w:val="005646FB"/>
    <w:rsid w:val="00582B55"/>
    <w:rsid w:val="00586DD7"/>
    <w:rsid w:val="00591DEA"/>
    <w:rsid w:val="0059349C"/>
    <w:rsid w:val="005C1514"/>
    <w:rsid w:val="005C3CAD"/>
    <w:rsid w:val="005D5861"/>
    <w:rsid w:val="005E5604"/>
    <w:rsid w:val="005F1978"/>
    <w:rsid w:val="00620596"/>
    <w:rsid w:val="006B1596"/>
    <w:rsid w:val="006B702B"/>
    <w:rsid w:val="007202FE"/>
    <w:rsid w:val="00750B15"/>
    <w:rsid w:val="00781D70"/>
    <w:rsid w:val="00785151"/>
    <w:rsid w:val="007C62E3"/>
    <w:rsid w:val="007F0331"/>
    <w:rsid w:val="007F280F"/>
    <w:rsid w:val="007F6F63"/>
    <w:rsid w:val="0081582A"/>
    <w:rsid w:val="00844485"/>
    <w:rsid w:val="00861E6B"/>
    <w:rsid w:val="0086742E"/>
    <w:rsid w:val="0089542C"/>
    <w:rsid w:val="00897971"/>
    <w:rsid w:val="00965B2C"/>
    <w:rsid w:val="00995E76"/>
    <w:rsid w:val="009B1B0A"/>
    <w:rsid w:val="009D2374"/>
    <w:rsid w:val="009D7F42"/>
    <w:rsid w:val="009E0722"/>
    <w:rsid w:val="00A13DDA"/>
    <w:rsid w:val="00A34781"/>
    <w:rsid w:val="00A45F2A"/>
    <w:rsid w:val="00A51BB7"/>
    <w:rsid w:val="00A822BD"/>
    <w:rsid w:val="00A8724E"/>
    <w:rsid w:val="00AB3816"/>
    <w:rsid w:val="00B62F01"/>
    <w:rsid w:val="00B73BFA"/>
    <w:rsid w:val="00B960B8"/>
    <w:rsid w:val="00BC1DBC"/>
    <w:rsid w:val="00BC2F10"/>
    <w:rsid w:val="00BC4A96"/>
    <w:rsid w:val="00CF54F5"/>
    <w:rsid w:val="00D32988"/>
    <w:rsid w:val="00E1317F"/>
    <w:rsid w:val="00EC4ED0"/>
    <w:rsid w:val="00F81DDF"/>
    <w:rsid w:val="00F93320"/>
    <w:rsid w:val="00FC10A7"/>
    <w:rsid w:val="00FE26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6E42"/>
  <w15:chartTrackingRefBased/>
  <w15:docId w15:val="{9626DEF9-E056-4149-AE98-E02963C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FD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xxxxxxxmsonormal">
    <w:name w:val="x_xxxxxxxmsonormal"/>
    <w:basedOn w:val="Normal"/>
    <w:rsid w:val="00183FD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xxmsonormal">
    <w:name w:val="x_xxmsonormal"/>
    <w:basedOn w:val="Normal"/>
    <w:rsid w:val="00183FD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xxparagraph">
    <w:name w:val="x_xxparagraph"/>
    <w:basedOn w:val="Normal"/>
    <w:rsid w:val="00183FD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183FDC"/>
    <w:rPr>
      <w:color w:val="0000FF"/>
      <w:u w:val="single"/>
    </w:rPr>
  </w:style>
  <w:style w:type="paragraph" w:customStyle="1" w:styleId="xparagraph">
    <w:name w:val="x_paragraph"/>
    <w:basedOn w:val="Normal"/>
    <w:rsid w:val="00183FD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xnormaltextrun">
    <w:name w:val="x_normaltextrun"/>
    <w:basedOn w:val="DefaultParagraphFont"/>
    <w:rsid w:val="00183FDC"/>
  </w:style>
  <w:style w:type="character" w:customStyle="1" w:styleId="xeop">
    <w:name w:val="x_eop"/>
    <w:basedOn w:val="DefaultParagraphFont"/>
    <w:rsid w:val="00183FDC"/>
  </w:style>
  <w:style w:type="paragraph" w:styleId="ListParagraph">
    <w:name w:val="List Paragraph"/>
    <w:basedOn w:val="Normal"/>
    <w:uiPriority w:val="34"/>
    <w:qFormat/>
    <w:rsid w:val="00844485"/>
    <w:pPr>
      <w:ind w:left="720"/>
      <w:contextualSpacing/>
    </w:pPr>
  </w:style>
  <w:style w:type="character" w:styleId="UnresolvedMention">
    <w:name w:val="Unresolved Mention"/>
    <w:basedOn w:val="DefaultParagraphFont"/>
    <w:uiPriority w:val="99"/>
    <w:semiHidden/>
    <w:unhideWhenUsed/>
    <w:rsid w:val="0041487B"/>
    <w:rPr>
      <w:color w:val="605E5C"/>
      <w:shd w:val="clear" w:color="auto" w:fill="E1DFDD"/>
    </w:rPr>
  </w:style>
  <w:style w:type="paragraph" w:styleId="Header">
    <w:name w:val="header"/>
    <w:basedOn w:val="Normal"/>
    <w:link w:val="HeaderChar"/>
    <w:uiPriority w:val="99"/>
    <w:unhideWhenUsed/>
    <w:rsid w:val="000F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EC"/>
  </w:style>
  <w:style w:type="paragraph" w:styleId="Footer">
    <w:name w:val="footer"/>
    <w:basedOn w:val="Normal"/>
    <w:link w:val="FooterChar"/>
    <w:uiPriority w:val="99"/>
    <w:unhideWhenUsed/>
    <w:rsid w:val="000F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898">
      <w:bodyDiv w:val="1"/>
      <w:marLeft w:val="0"/>
      <w:marRight w:val="0"/>
      <w:marTop w:val="0"/>
      <w:marBottom w:val="0"/>
      <w:divBdr>
        <w:top w:val="none" w:sz="0" w:space="0" w:color="auto"/>
        <w:left w:val="none" w:sz="0" w:space="0" w:color="auto"/>
        <w:bottom w:val="none" w:sz="0" w:space="0" w:color="auto"/>
        <w:right w:val="none" w:sz="0" w:space="0" w:color="auto"/>
      </w:divBdr>
    </w:div>
    <w:div w:id="11419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f.org/cambodia/stories/cambodia-worlds-first-countries-receive-covax-vacc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immunization/newsroom/PR_Cambodia_16_10_20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azureedge.net/media/documents/Immunization_in_Cambodia_qualitativ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cificbridgemedical.com/publication/healthcare-in-cambodia/" TargetMode="External"/><Relationship Id="rId4" Type="http://schemas.openxmlformats.org/officeDocument/2006/relationships/settings" Target="settings.xml"/><Relationship Id="rId9" Type="http://schemas.openxmlformats.org/officeDocument/2006/relationships/hyperlink" Target="https://www.cdc.gov/globalhealth/immunization/stories/success-in-cambodi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F064-EF81-45E2-A388-51451896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Manchanda</dc:creator>
  <cp:keywords/>
  <dc:description/>
  <cp:lastModifiedBy>Manish Manchanda</cp:lastModifiedBy>
  <cp:revision>79</cp:revision>
  <dcterms:created xsi:type="dcterms:W3CDTF">2021-06-19T15:58:00Z</dcterms:created>
  <dcterms:modified xsi:type="dcterms:W3CDTF">2021-06-20T17:14:00Z</dcterms:modified>
</cp:coreProperties>
</file>