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66D8" w14:textId="77777777" w:rsidR="00093452" w:rsidRDefault="005F673C" w:rsidP="00093452">
      <w:pPr>
        <w:rPr>
          <w:noProof/>
        </w:rPr>
      </w:pPr>
      <w:r>
        <w:rPr>
          <w:noProof/>
        </w:rPr>
        <w:drawing>
          <wp:anchor distT="0" distB="0" distL="114300" distR="114300" simplePos="0" relativeHeight="251658240" behindDoc="1" locked="0" layoutInCell="1" allowOverlap="1" wp14:anchorId="6E45919F" wp14:editId="09283E41">
            <wp:simplePos x="0" y="0"/>
            <wp:positionH relativeFrom="page">
              <wp:align>left</wp:align>
            </wp:positionH>
            <wp:positionV relativeFrom="paragraph">
              <wp:posOffset>247650</wp:posOffset>
            </wp:positionV>
            <wp:extent cx="1672590" cy="838200"/>
            <wp:effectExtent l="190500" t="190500" r="194310" b="190500"/>
            <wp:wrapTight wrapText="bothSides">
              <wp:wrapPolygon edited="0">
                <wp:start x="492" y="-4909"/>
                <wp:lineTo x="-2460" y="-3927"/>
                <wp:lineTo x="-2460" y="20127"/>
                <wp:lineTo x="492" y="26018"/>
                <wp:lineTo x="20911" y="26018"/>
                <wp:lineTo x="21157" y="25036"/>
                <wp:lineTo x="23863" y="20127"/>
                <wp:lineTo x="23863" y="3927"/>
                <wp:lineTo x="21157" y="-3436"/>
                <wp:lineTo x="20911" y="-4909"/>
                <wp:lineTo x="492" y="-49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2590" cy="8382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w:t xml:space="preserve">        </w:t>
      </w:r>
      <w:r w:rsidR="00093452">
        <w:rPr>
          <w:noProof/>
        </w:rPr>
        <w:t xml:space="preserve">  </w:t>
      </w:r>
    </w:p>
    <w:p w14:paraId="5B24C2C6" w14:textId="2B25447E" w:rsidR="00093452" w:rsidRDefault="005F673C" w:rsidP="00093452">
      <w:r>
        <w:rPr>
          <w:noProof/>
        </w:rPr>
        <w:t xml:space="preserve"> </w:t>
      </w:r>
      <w:proofErr w:type="gramStart"/>
      <w:r w:rsidR="00093452" w:rsidRPr="00E15CCB">
        <w:rPr>
          <w:rFonts w:ascii="Britannic Bold" w:hAnsi="Britannic Bold"/>
        </w:rPr>
        <w:t>COUNTRY :</w:t>
      </w:r>
      <w:proofErr w:type="gramEnd"/>
      <w:r w:rsidR="00093452">
        <w:rPr>
          <w:rFonts w:ascii="Illuma Black" w:hAnsi="Illuma Black"/>
        </w:rPr>
        <w:t xml:space="preserve"> </w:t>
      </w:r>
      <w:r w:rsidR="00093452" w:rsidRPr="00E15CCB">
        <w:rPr>
          <w:rFonts w:ascii="Cambria Math" w:hAnsi="Cambria Math"/>
        </w:rPr>
        <w:t>PHILIPPINES</w:t>
      </w:r>
      <w:r w:rsidR="00093452">
        <w:rPr>
          <w:rFonts w:ascii="Illuma Black" w:hAnsi="Illuma Black"/>
        </w:rPr>
        <w:t xml:space="preserve">                                                                                                                                                                               </w:t>
      </w:r>
      <w:r w:rsidR="00093452">
        <w:rPr>
          <w:noProof/>
        </w:rPr>
        <w:t xml:space="preserve">                   </w:t>
      </w:r>
    </w:p>
    <w:p w14:paraId="1825C3C1" w14:textId="27345AD3" w:rsidR="00093452" w:rsidRPr="00E15CCB" w:rsidRDefault="005F673C" w:rsidP="00093452">
      <w:pPr>
        <w:rPr>
          <w:rFonts w:ascii="Cambria Math" w:hAnsi="Cambria Math"/>
        </w:rPr>
      </w:pPr>
      <w:r>
        <w:rPr>
          <w:noProof/>
        </w:rPr>
        <w:t xml:space="preserve"> </w:t>
      </w:r>
      <w:proofErr w:type="gramStart"/>
      <w:r w:rsidR="00093452" w:rsidRPr="00E15CCB">
        <w:rPr>
          <w:rFonts w:ascii="Britannic Bold" w:hAnsi="Britannic Bold"/>
        </w:rPr>
        <w:t>COMMITTEE :</w:t>
      </w:r>
      <w:proofErr w:type="gramEnd"/>
      <w:r w:rsidR="00093452">
        <w:rPr>
          <w:rFonts w:ascii="Britannic Bold" w:hAnsi="Britannic Bold"/>
        </w:rPr>
        <w:t xml:space="preserve"> </w:t>
      </w:r>
      <w:r w:rsidR="00093452" w:rsidRPr="00E15CCB">
        <w:rPr>
          <w:rFonts w:ascii="Cambria Math" w:hAnsi="Cambria Math"/>
        </w:rPr>
        <w:t>ECOSOC</w:t>
      </w:r>
    </w:p>
    <w:p w14:paraId="7BD3898B" w14:textId="77777777" w:rsidR="00093452" w:rsidRPr="00E15CCB" w:rsidRDefault="00093452" w:rsidP="00093452">
      <w:pPr>
        <w:rPr>
          <w:rFonts w:ascii="Cambria Math" w:hAnsi="Cambria Math"/>
        </w:rPr>
      </w:pPr>
      <w:r w:rsidRPr="00E15CCB">
        <w:rPr>
          <w:rFonts w:ascii="Britannic Bold" w:hAnsi="Britannic Bold"/>
        </w:rPr>
        <w:t>TOPIC :</w:t>
      </w:r>
      <w:r>
        <w:rPr>
          <w:rFonts w:ascii="Illuma Black" w:hAnsi="Illuma Black"/>
        </w:rPr>
        <w:t xml:space="preserve"> </w:t>
      </w:r>
      <w:r w:rsidRPr="00E15CCB">
        <w:rPr>
          <w:rFonts w:ascii="Cambria Math" w:hAnsi="Cambria Math"/>
        </w:rPr>
        <w:t xml:space="preserve">ACHIEVING SUSTAINABLE DEVELOPMENT IN FRAGILE STATES </w:t>
      </w:r>
    </w:p>
    <w:p w14:paraId="2313FD74" w14:textId="7D508FCE" w:rsidR="005F673C" w:rsidRDefault="005F673C">
      <w:r>
        <w:rPr>
          <w:noProof/>
        </w:rPr>
        <w:t xml:space="preserve">                                                                                                                       </w:t>
      </w:r>
    </w:p>
    <w:p w14:paraId="2413A679" w14:textId="77777777" w:rsidR="00951AC5" w:rsidRDefault="005F673C">
      <w:r>
        <w:t xml:space="preserve">                             </w:t>
      </w:r>
    </w:p>
    <w:p w14:paraId="3B2DD59C" w14:textId="77777777" w:rsidR="00951AC5" w:rsidRPr="00951AC5" w:rsidRDefault="00951AC5" w:rsidP="00951AC5">
      <w:pPr>
        <w:rPr>
          <w:rFonts w:ascii="Algerian" w:hAnsi="Algerian"/>
        </w:rPr>
      </w:pPr>
      <w:r w:rsidRPr="00951AC5">
        <w:rPr>
          <w:rFonts w:ascii="Algerian" w:hAnsi="Algerian"/>
        </w:rPr>
        <w:t>HISTORY:</w:t>
      </w:r>
    </w:p>
    <w:tbl>
      <w:tblPr>
        <w:tblW w:w="5000" w:type="pct"/>
        <w:tblCellSpacing w:w="15" w:type="dxa"/>
        <w:tblCellMar>
          <w:top w:w="50" w:type="dxa"/>
          <w:left w:w="50" w:type="dxa"/>
          <w:bottom w:w="50" w:type="dxa"/>
          <w:right w:w="50" w:type="dxa"/>
        </w:tblCellMar>
        <w:tblLook w:val="04A0" w:firstRow="1" w:lastRow="0" w:firstColumn="1" w:lastColumn="0" w:noHBand="0" w:noVBand="1"/>
      </w:tblPr>
      <w:tblGrid>
        <w:gridCol w:w="9026"/>
      </w:tblGrid>
      <w:tr w:rsidR="00951AC5" w:rsidRPr="0081468B" w14:paraId="100BC34D" w14:textId="77777777" w:rsidTr="00DF6D90">
        <w:trPr>
          <w:tblCellSpacing w:w="15" w:type="dxa"/>
        </w:trPr>
        <w:tc>
          <w:tcPr>
            <w:tcW w:w="0" w:type="auto"/>
            <w:vAlign w:val="center"/>
            <w:hideMark/>
          </w:tcPr>
          <w:p w14:paraId="7F046986" w14:textId="77777777" w:rsidR="00951AC5" w:rsidRPr="00951AC5" w:rsidRDefault="00951AC5" w:rsidP="00DF6D90">
            <w:pPr>
              <w:spacing w:before="100" w:beforeAutospacing="1" w:after="100" w:afterAutospacing="1" w:line="240" w:lineRule="auto"/>
              <w:rPr>
                <w:rFonts w:asciiTheme="majorHAnsi" w:eastAsia="Times New Roman" w:hAnsiTheme="majorHAnsi" w:cs="Times New Roman"/>
                <w:sz w:val="20"/>
                <w:szCs w:val="20"/>
                <w:lang w:eastAsia="en-IN"/>
              </w:rPr>
            </w:pPr>
            <w:bookmarkStart w:id="0" w:name="chap3"/>
            <w:r w:rsidRPr="0081468B">
              <w:rPr>
                <w:rFonts w:asciiTheme="majorHAnsi" w:eastAsia="Times New Roman" w:hAnsiTheme="majorHAnsi" w:cs="Times New Roman"/>
                <w:sz w:val="20"/>
                <w:szCs w:val="20"/>
                <w:lang w:eastAsia="en-IN"/>
              </w:rPr>
              <w:t xml:space="preserve">The Philippines launched the Social Reform Agenda (SRA) on June 4, 1995 to enable people to have access to opportunities for undertaking sustainable livelihoods espoused under the agenda for change. The SRA is an integrated set of major reforms to enable the citizens to: a) meet their basic human needs and live decent lives; b) widen their share of resources from which they can earn a living or increase the fruits of their </w:t>
            </w:r>
            <w:proofErr w:type="spellStart"/>
            <w:r w:rsidRPr="0081468B">
              <w:rPr>
                <w:rFonts w:asciiTheme="majorHAnsi" w:eastAsia="Times New Roman" w:hAnsiTheme="majorHAnsi" w:cs="Times New Roman"/>
                <w:sz w:val="20"/>
                <w:szCs w:val="20"/>
                <w:lang w:eastAsia="en-IN"/>
              </w:rPr>
              <w:t>labor</w:t>
            </w:r>
            <w:proofErr w:type="spellEnd"/>
            <w:r w:rsidRPr="0081468B">
              <w:rPr>
                <w:rFonts w:asciiTheme="majorHAnsi" w:eastAsia="Times New Roman" w:hAnsiTheme="majorHAnsi" w:cs="Times New Roman"/>
                <w:sz w:val="20"/>
                <w:szCs w:val="20"/>
                <w:lang w:eastAsia="en-IN"/>
              </w:rPr>
              <w:t>; and c) enable them to effectively participate in the decision-making process that affects their rights, interests and their welfare. These reforms are perceived to enhance the democratic processes. The SRA is composed of social reform packages providing programs and services for the marginalized sectors of the society in the country's 20 poorest provinces.</w:t>
            </w:r>
          </w:p>
          <w:p w14:paraId="1D00FBE0" w14:textId="77777777" w:rsidR="00951AC5" w:rsidRPr="00951AC5" w:rsidRDefault="00951AC5" w:rsidP="00951AC5">
            <w:pPr>
              <w:rPr>
                <w:rFonts w:ascii="Algerian" w:hAnsi="Algerian"/>
              </w:rPr>
            </w:pPr>
            <w:r w:rsidRPr="00951AC5">
              <w:rPr>
                <w:rFonts w:ascii="Algerian" w:hAnsi="Algerian"/>
              </w:rPr>
              <w:t>CURRENT CONDITION:</w:t>
            </w:r>
          </w:p>
          <w:p w14:paraId="49CB8B4E" w14:textId="77777777" w:rsidR="00951AC5" w:rsidRPr="00951AC5" w:rsidRDefault="00951AC5" w:rsidP="00951AC5">
            <w:pPr>
              <w:pStyle w:val="NormalWeb"/>
              <w:spacing w:before="168" w:beforeAutospacing="0" w:after="144" w:afterAutospacing="0"/>
              <w:rPr>
                <w:rFonts w:asciiTheme="majorHAnsi" w:hAnsiTheme="majorHAnsi" w:cs="Arial"/>
                <w:color w:val="333333"/>
                <w:sz w:val="20"/>
                <w:szCs w:val="20"/>
              </w:rPr>
            </w:pPr>
            <w:r w:rsidRPr="00951AC5">
              <w:rPr>
                <w:rFonts w:asciiTheme="majorHAnsi" w:hAnsiTheme="majorHAnsi" w:cs="Arial"/>
                <w:color w:val="333333"/>
                <w:sz w:val="20"/>
                <w:szCs w:val="20"/>
              </w:rPr>
              <w:t>In 2015, the Philippines joined the UN community in pledging to put an end to poverty in all of its forms and achieve the 2030 Agenda for Sustainable Development by 2030.  That same year the Government also signed up to reducing vulnerability to risks from disasters (Sendai Framework),  to contribute its share in averting climate catastrophe (Paris Agreement), and to ensuring that all these commitments get sufficiently financed (Addis Ababa Action Agenda).</w:t>
            </w:r>
          </w:p>
          <w:p w14:paraId="20ABFB64" w14:textId="1B00E75A" w:rsidR="00951AC5" w:rsidRDefault="00951AC5" w:rsidP="00951AC5">
            <w:pPr>
              <w:pStyle w:val="NormalWeb"/>
              <w:spacing w:before="168" w:beforeAutospacing="0" w:after="144" w:afterAutospacing="0"/>
              <w:rPr>
                <w:rFonts w:asciiTheme="majorHAnsi" w:hAnsiTheme="majorHAnsi" w:cs="Arial"/>
                <w:color w:val="333333"/>
                <w:sz w:val="20"/>
                <w:szCs w:val="20"/>
              </w:rPr>
            </w:pPr>
            <w:r w:rsidRPr="00951AC5">
              <w:rPr>
                <w:rFonts w:asciiTheme="majorHAnsi" w:hAnsiTheme="majorHAnsi" w:cs="Arial"/>
                <w:color w:val="333333"/>
                <w:sz w:val="20"/>
                <w:szCs w:val="20"/>
              </w:rPr>
              <w:t>Ending poverty and achieving sustainable development are aspirations long overdue in realization. The challenge is how to realize these goals in 15 years after so many years of trying to deliver on virtually the same set of promises, and failing.  If the Philippines is to deliver on the more ambitious 17 SDGs in 15 years when it could not fully deliver on the minimalist MDGs during the last 15 years, it needs to recognize and confront serious obstacles, both external and internal, to achieving these goals.</w:t>
            </w:r>
          </w:p>
          <w:p w14:paraId="31E0A33E" w14:textId="77777777" w:rsidR="00951AC5" w:rsidRPr="00951AC5" w:rsidRDefault="00951AC5" w:rsidP="00951AC5">
            <w:pPr>
              <w:rPr>
                <w:rFonts w:ascii="Algerian" w:hAnsi="Algerian"/>
              </w:rPr>
            </w:pPr>
            <w:r w:rsidRPr="00951AC5">
              <w:rPr>
                <w:rFonts w:ascii="Algerian" w:hAnsi="Algerian"/>
              </w:rPr>
              <w:t>ACTIONS AND RESOLUTIONS:</w:t>
            </w:r>
          </w:p>
          <w:p w14:paraId="11E35D50" w14:textId="77777777" w:rsidR="00951AC5" w:rsidRPr="00951AC5" w:rsidRDefault="00951AC5" w:rsidP="00951AC5">
            <w:pPr>
              <w:rPr>
                <w:rFonts w:asciiTheme="majorHAnsi" w:hAnsiTheme="majorHAnsi"/>
                <w:sz w:val="20"/>
                <w:szCs w:val="20"/>
              </w:rPr>
            </w:pPr>
            <w:r w:rsidRPr="00951AC5">
              <w:rPr>
                <w:rFonts w:asciiTheme="majorHAnsi" w:hAnsiTheme="majorHAnsi"/>
                <w:sz w:val="20"/>
                <w:szCs w:val="20"/>
              </w:rPr>
              <w:t>The country has employed a whole-of-government and whole-of-society approach to SDG implementation. National actions are grounded in laws to ensure robustness. Cross-sectoral coordination and orchestration of actions are done through existing institutional mechanisms. Stakeholders are informed and engaged in discussions. The recently-launched SDG website provides a platform for broader engagement, including the youth and the Filipino diaspora.</w:t>
            </w:r>
          </w:p>
          <w:p w14:paraId="5A7F8D18" w14:textId="77777777" w:rsidR="00951AC5" w:rsidRPr="00951AC5" w:rsidRDefault="00951AC5" w:rsidP="00951AC5">
            <w:pPr>
              <w:pStyle w:val="ListParagraph"/>
              <w:numPr>
                <w:ilvl w:val="0"/>
                <w:numId w:val="11"/>
              </w:numPr>
              <w:rPr>
                <w:rFonts w:asciiTheme="majorHAnsi" w:hAnsiTheme="majorHAnsi"/>
                <w:sz w:val="20"/>
                <w:szCs w:val="20"/>
              </w:rPr>
            </w:pPr>
            <w:r w:rsidRPr="00951AC5">
              <w:rPr>
                <w:rFonts w:asciiTheme="majorHAnsi" w:hAnsiTheme="majorHAnsi"/>
                <w:sz w:val="20"/>
                <w:szCs w:val="20"/>
              </w:rPr>
              <w:t>For quality education</w:t>
            </w:r>
          </w:p>
          <w:p w14:paraId="6A54B30C" w14:textId="77777777" w:rsidR="00951AC5" w:rsidRPr="00951AC5" w:rsidRDefault="00951AC5" w:rsidP="00951AC5">
            <w:pPr>
              <w:pStyle w:val="ListParagraph"/>
              <w:numPr>
                <w:ilvl w:val="0"/>
                <w:numId w:val="11"/>
              </w:numPr>
              <w:rPr>
                <w:rFonts w:asciiTheme="majorHAnsi" w:hAnsiTheme="majorHAnsi"/>
                <w:sz w:val="20"/>
                <w:szCs w:val="20"/>
              </w:rPr>
            </w:pPr>
            <w:r w:rsidRPr="00951AC5">
              <w:rPr>
                <w:rFonts w:asciiTheme="majorHAnsi" w:hAnsiTheme="majorHAnsi"/>
                <w:sz w:val="20"/>
                <w:szCs w:val="20"/>
              </w:rPr>
              <w:t>For quality education</w:t>
            </w:r>
          </w:p>
          <w:p w14:paraId="4E65D1B0" w14:textId="77777777" w:rsidR="00951AC5" w:rsidRPr="00951AC5" w:rsidRDefault="00951AC5" w:rsidP="00951AC5">
            <w:pPr>
              <w:pStyle w:val="ListParagraph"/>
              <w:numPr>
                <w:ilvl w:val="0"/>
                <w:numId w:val="11"/>
              </w:numPr>
              <w:rPr>
                <w:rFonts w:asciiTheme="majorHAnsi" w:hAnsiTheme="majorHAnsi"/>
                <w:sz w:val="20"/>
                <w:szCs w:val="20"/>
              </w:rPr>
            </w:pPr>
            <w:r w:rsidRPr="00951AC5">
              <w:rPr>
                <w:rFonts w:asciiTheme="majorHAnsi" w:hAnsiTheme="majorHAnsi"/>
                <w:sz w:val="20"/>
                <w:szCs w:val="20"/>
              </w:rPr>
              <w:t>To reduce inequality</w:t>
            </w:r>
          </w:p>
          <w:p w14:paraId="332A3038" w14:textId="77777777" w:rsidR="00951AC5" w:rsidRPr="00951AC5" w:rsidRDefault="00951AC5" w:rsidP="00951AC5">
            <w:pPr>
              <w:pStyle w:val="ListParagraph"/>
              <w:numPr>
                <w:ilvl w:val="0"/>
                <w:numId w:val="11"/>
              </w:numPr>
              <w:rPr>
                <w:rFonts w:asciiTheme="majorHAnsi" w:hAnsiTheme="majorHAnsi"/>
                <w:sz w:val="20"/>
                <w:szCs w:val="20"/>
              </w:rPr>
            </w:pPr>
            <w:r w:rsidRPr="00951AC5">
              <w:rPr>
                <w:rFonts w:asciiTheme="majorHAnsi" w:hAnsiTheme="majorHAnsi"/>
                <w:sz w:val="20"/>
                <w:szCs w:val="20"/>
              </w:rPr>
              <w:t>For climate action</w:t>
            </w:r>
          </w:p>
          <w:p w14:paraId="7488A1AB" w14:textId="77777777" w:rsidR="00951AC5" w:rsidRPr="00951AC5" w:rsidRDefault="00951AC5" w:rsidP="00951AC5">
            <w:pPr>
              <w:pStyle w:val="ListParagraph"/>
              <w:numPr>
                <w:ilvl w:val="0"/>
                <w:numId w:val="11"/>
              </w:numPr>
              <w:rPr>
                <w:rFonts w:asciiTheme="majorHAnsi" w:hAnsiTheme="majorHAnsi"/>
                <w:sz w:val="20"/>
                <w:szCs w:val="20"/>
              </w:rPr>
            </w:pPr>
            <w:r w:rsidRPr="00951AC5">
              <w:rPr>
                <w:rFonts w:asciiTheme="majorHAnsi" w:hAnsiTheme="majorHAnsi"/>
                <w:sz w:val="20"/>
                <w:szCs w:val="20"/>
              </w:rPr>
              <w:t>For peace, justice, and strong institutions</w:t>
            </w:r>
          </w:p>
          <w:p w14:paraId="38AF0858" w14:textId="77777777" w:rsidR="00951AC5" w:rsidRPr="00951AC5" w:rsidRDefault="00951AC5" w:rsidP="00951AC5">
            <w:pPr>
              <w:pStyle w:val="ListParagraph"/>
              <w:numPr>
                <w:ilvl w:val="0"/>
                <w:numId w:val="11"/>
              </w:numPr>
              <w:rPr>
                <w:rFonts w:asciiTheme="majorHAnsi" w:hAnsiTheme="majorHAnsi"/>
                <w:sz w:val="20"/>
                <w:szCs w:val="20"/>
              </w:rPr>
            </w:pPr>
            <w:r w:rsidRPr="00951AC5">
              <w:rPr>
                <w:rFonts w:asciiTheme="majorHAnsi" w:hAnsiTheme="majorHAnsi"/>
                <w:sz w:val="20"/>
                <w:szCs w:val="20"/>
              </w:rPr>
              <w:t>To ensure effectiveness of partnerships -</w:t>
            </w:r>
          </w:p>
          <w:p w14:paraId="0CB837DF" w14:textId="77777777" w:rsidR="00951AC5" w:rsidRPr="00951AC5" w:rsidRDefault="00951AC5" w:rsidP="00951AC5">
            <w:pPr>
              <w:pStyle w:val="NormalWeb"/>
              <w:spacing w:before="168" w:beforeAutospacing="0" w:after="144" w:afterAutospacing="0"/>
              <w:rPr>
                <w:rFonts w:asciiTheme="majorHAnsi" w:hAnsiTheme="majorHAnsi" w:cs="Arial"/>
                <w:color w:val="333333"/>
                <w:sz w:val="20"/>
                <w:szCs w:val="20"/>
              </w:rPr>
            </w:pPr>
          </w:p>
          <w:p w14:paraId="68689AE9" w14:textId="5BC0658B" w:rsidR="00951AC5" w:rsidRPr="0081468B" w:rsidRDefault="00951AC5" w:rsidP="00DF6D90">
            <w:pPr>
              <w:spacing w:before="100" w:beforeAutospacing="1" w:after="100" w:afterAutospacing="1" w:line="240" w:lineRule="auto"/>
              <w:rPr>
                <w:rFonts w:asciiTheme="majorHAnsi" w:eastAsia="Times New Roman" w:hAnsiTheme="majorHAnsi" w:cs="Times New Roman"/>
                <w:sz w:val="24"/>
                <w:szCs w:val="24"/>
                <w:lang w:eastAsia="en-IN"/>
              </w:rPr>
            </w:pPr>
          </w:p>
        </w:tc>
      </w:tr>
    </w:tbl>
    <w:bookmarkEnd w:id="0"/>
    <w:p w14:paraId="3E13F007" w14:textId="1F4B3A98" w:rsidR="005F673C" w:rsidRDefault="005F673C">
      <w:r>
        <w:t xml:space="preserve">                           </w:t>
      </w:r>
    </w:p>
    <w:p w14:paraId="6E480B71" w14:textId="76383415" w:rsidR="00E15CCB" w:rsidRDefault="00E15CCB">
      <w:r>
        <w:t xml:space="preserve">                             </w:t>
      </w:r>
    </w:p>
    <w:sectPr w:rsidR="00E15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Illuma Black">
    <w:altName w:val="Calibri"/>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B30484D"/>
    <w:multiLevelType w:val="hybridMultilevel"/>
    <w:tmpl w:val="F350E8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93452"/>
    <w:rsid w:val="003D42C4"/>
    <w:rsid w:val="005F673C"/>
    <w:rsid w:val="00627A60"/>
    <w:rsid w:val="006876C1"/>
    <w:rsid w:val="00951AC5"/>
    <w:rsid w:val="009B2791"/>
    <w:rsid w:val="00D9332D"/>
    <w:rsid w:val="00DF6D90"/>
    <w:rsid w:val="00E15CC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E521"/>
  <w15:chartTrackingRefBased/>
  <w15:docId w15:val="{A54694DB-F108-8540-BE34-4AE3F562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3C"/>
  </w:style>
  <w:style w:type="paragraph" w:styleId="Heading1">
    <w:name w:val="heading 1"/>
    <w:basedOn w:val="Normal"/>
    <w:next w:val="Normal"/>
    <w:link w:val="Heading1Char"/>
    <w:uiPriority w:val="9"/>
    <w:qFormat/>
    <w:rsid w:val="005F673C"/>
    <w:pPr>
      <w:keepNext/>
      <w:keepLines/>
      <w:spacing w:before="400" w:after="40" w:line="240" w:lineRule="auto"/>
      <w:outlineLvl w:val="0"/>
    </w:pPr>
    <w:rPr>
      <w:rFonts w:asciiTheme="majorHAnsi" w:eastAsiaTheme="majorEastAsia" w:hAnsiTheme="majorHAnsi" w:cstheme="majorBidi"/>
      <w:color w:val="50651F" w:themeColor="accent1" w:themeShade="80"/>
      <w:sz w:val="36"/>
      <w:szCs w:val="36"/>
    </w:rPr>
  </w:style>
  <w:style w:type="paragraph" w:styleId="Heading2">
    <w:name w:val="heading 2"/>
    <w:basedOn w:val="Normal"/>
    <w:next w:val="Normal"/>
    <w:link w:val="Heading2Char"/>
    <w:uiPriority w:val="9"/>
    <w:semiHidden/>
    <w:unhideWhenUsed/>
    <w:qFormat/>
    <w:rsid w:val="005F673C"/>
    <w:pPr>
      <w:keepNext/>
      <w:keepLines/>
      <w:spacing w:before="40" w:after="0" w:line="240" w:lineRule="auto"/>
      <w:outlineLvl w:val="1"/>
    </w:pPr>
    <w:rPr>
      <w:rFonts w:asciiTheme="majorHAnsi" w:eastAsiaTheme="majorEastAsia" w:hAnsiTheme="majorHAnsi" w:cstheme="majorBidi"/>
      <w:color w:val="77972F" w:themeColor="accent1" w:themeShade="BF"/>
      <w:sz w:val="32"/>
      <w:szCs w:val="32"/>
    </w:rPr>
  </w:style>
  <w:style w:type="paragraph" w:styleId="Heading3">
    <w:name w:val="heading 3"/>
    <w:basedOn w:val="Normal"/>
    <w:next w:val="Normal"/>
    <w:link w:val="Heading3Char"/>
    <w:uiPriority w:val="9"/>
    <w:semiHidden/>
    <w:unhideWhenUsed/>
    <w:qFormat/>
    <w:rsid w:val="005F673C"/>
    <w:pPr>
      <w:keepNext/>
      <w:keepLines/>
      <w:spacing w:before="40" w:after="0" w:line="240" w:lineRule="auto"/>
      <w:outlineLvl w:val="2"/>
    </w:pPr>
    <w:rPr>
      <w:rFonts w:asciiTheme="majorHAnsi" w:eastAsiaTheme="majorEastAsia" w:hAnsiTheme="majorHAnsi" w:cstheme="majorBidi"/>
      <w:color w:val="77972F" w:themeColor="accent1" w:themeShade="BF"/>
      <w:sz w:val="28"/>
      <w:szCs w:val="28"/>
    </w:rPr>
  </w:style>
  <w:style w:type="paragraph" w:styleId="Heading4">
    <w:name w:val="heading 4"/>
    <w:basedOn w:val="Normal"/>
    <w:next w:val="Normal"/>
    <w:link w:val="Heading4Char"/>
    <w:uiPriority w:val="9"/>
    <w:semiHidden/>
    <w:unhideWhenUsed/>
    <w:qFormat/>
    <w:rsid w:val="005F673C"/>
    <w:pPr>
      <w:keepNext/>
      <w:keepLines/>
      <w:spacing w:before="40" w:after="0"/>
      <w:outlineLvl w:val="3"/>
    </w:pPr>
    <w:rPr>
      <w:rFonts w:asciiTheme="majorHAnsi" w:eastAsiaTheme="majorEastAsia" w:hAnsiTheme="majorHAnsi" w:cstheme="majorBidi"/>
      <w:color w:val="77972F" w:themeColor="accent1" w:themeShade="BF"/>
      <w:sz w:val="24"/>
      <w:szCs w:val="24"/>
    </w:rPr>
  </w:style>
  <w:style w:type="paragraph" w:styleId="Heading5">
    <w:name w:val="heading 5"/>
    <w:basedOn w:val="Normal"/>
    <w:next w:val="Normal"/>
    <w:link w:val="Heading5Char"/>
    <w:uiPriority w:val="9"/>
    <w:semiHidden/>
    <w:unhideWhenUsed/>
    <w:qFormat/>
    <w:rsid w:val="005F673C"/>
    <w:pPr>
      <w:keepNext/>
      <w:keepLines/>
      <w:spacing w:before="40" w:after="0"/>
      <w:outlineLvl w:val="4"/>
    </w:pPr>
    <w:rPr>
      <w:rFonts w:asciiTheme="majorHAnsi" w:eastAsiaTheme="majorEastAsia" w:hAnsiTheme="majorHAnsi" w:cstheme="majorBidi"/>
      <w:caps/>
      <w:color w:val="77972F" w:themeColor="accent1" w:themeShade="BF"/>
    </w:rPr>
  </w:style>
  <w:style w:type="paragraph" w:styleId="Heading6">
    <w:name w:val="heading 6"/>
    <w:basedOn w:val="Normal"/>
    <w:next w:val="Normal"/>
    <w:link w:val="Heading6Char"/>
    <w:uiPriority w:val="9"/>
    <w:semiHidden/>
    <w:unhideWhenUsed/>
    <w:qFormat/>
    <w:rsid w:val="005F673C"/>
    <w:pPr>
      <w:keepNext/>
      <w:keepLines/>
      <w:spacing w:before="40" w:after="0"/>
      <w:outlineLvl w:val="5"/>
    </w:pPr>
    <w:rPr>
      <w:rFonts w:asciiTheme="majorHAnsi" w:eastAsiaTheme="majorEastAsia" w:hAnsiTheme="majorHAnsi" w:cstheme="majorBidi"/>
      <w:i/>
      <w:iCs/>
      <w:caps/>
      <w:color w:val="50651F" w:themeColor="accent1" w:themeShade="80"/>
    </w:rPr>
  </w:style>
  <w:style w:type="paragraph" w:styleId="Heading7">
    <w:name w:val="heading 7"/>
    <w:basedOn w:val="Normal"/>
    <w:next w:val="Normal"/>
    <w:link w:val="Heading7Char"/>
    <w:uiPriority w:val="9"/>
    <w:semiHidden/>
    <w:unhideWhenUsed/>
    <w:qFormat/>
    <w:rsid w:val="005F673C"/>
    <w:pPr>
      <w:keepNext/>
      <w:keepLines/>
      <w:spacing w:before="40" w:after="0"/>
      <w:outlineLvl w:val="6"/>
    </w:pPr>
    <w:rPr>
      <w:rFonts w:asciiTheme="majorHAnsi" w:eastAsiaTheme="majorEastAsia" w:hAnsiTheme="majorHAnsi" w:cstheme="majorBidi"/>
      <w:b/>
      <w:bCs/>
      <w:color w:val="50651F" w:themeColor="accent1" w:themeShade="80"/>
    </w:rPr>
  </w:style>
  <w:style w:type="paragraph" w:styleId="Heading8">
    <w:name w:val="heading 8"/>
    <w:basedOn w:val="Normal"/>
    <w:next w:val="Normal"/>
    <w:link w:val="Heading8Char"/>
    <w:uiPriority w:val="9"/>
    <w:semiHidden/>
    <w:unhideWhenUsed/>
    <w:qFormat/>
    <w:rsid w:val="005F673C"/>
    <w:pPr>
      <w:keepNext/>
      <w:keepLines/>
      <w:spacing w:before="40" w:after="0"/>
      <w:outlineLvl w:val="7"/>
    </w:pPr>
    <w:rPr>
      <w:rFonts w:asciiTheme="majorHAnsi" w:eastAsiaTheme="majorEastAsia" w:hAnsiTheme="majorHAnsi" w:cstheme="majorBidi"/>
      <w:b/>
      <w:bCs/>
      <w:i/>
      <w:iCs/>
      <w:color w:val="50651F" w:themeColor="accent1" w:themeShade="80"/>
    </w:rPr>
  </w:style>
  <w:style w:type="paragraph" w:styleId="Heading9">
    <w:name w:val="heading 9"/>
    <w:basedOn w:val="Normal"/>
    <w:next w:val="Normal"/>
    <w:link w:val="Heading9Char"/>
    <w:uiPriority w:val="9"/>
    <w:semiHidden/>
    <w:unhideWhenUsed/>
    <w:qFormat/>
    <w:rsid w:val="005F673C"/>
    <w:pPr>
      <w:keepNext/>
      <w:keepLines/>
      <w:spacing w:before="40" w:after="0"/>
      <w:outlineLvl w:val="8"/>
    </w:pPr>
    <w:rPr>
      <w:rFonts w:asciiTheme="majorHAnsi" w:eastAsiaTheme="majorEastAsia" w:hAnsiTheme="majorHAnsi" w:cstheme="majorBidi"/>
      <w:i/>
      <w:iCs/>
      <w:color w:val="50651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3C"/>
    <w:rPr>
      <w:rFonts w:asciiTheme="majorHAnsi" w:eastAsiaTheme="majorEastAsia" w:hAnsiTheme="majorHAnsi" w:cstheme="majorBidi"/>
      <w:color w:val="50651F" w:themeColor="accent1" w:themeShade="80"/>
      <w:sz w:val="36"/>
      <w:szCs w:val="36"/>
    </w:rPr>
  </w:style>
  <w:style w:type="character" w:customStyle="1" w:styleId="Heading2Char">
    <w:name w:val="Heading 2 Char"/>
    <w:basedOn w:val="DefaultParagraphFont"/>
    <w:link w:val="Heading2"/>
    <w:uiPriority w:val="9"/>
    <w:semiHidden/>
    <w:rsid w:val="005F673C"/>
    <w:rPr>
      <w:rFonts w:asciiTheme="majorHAnsi" w:eastAsiaTheme="majorEastAsia" w:hAnsiTheme="majorHAnsi" w:cstheme="majorBidi"/>
      <w:color w:val="77972F" w:themeColor="accent1" w:themeShade="BF"/>
      <w:sz w:val="32"/>
      <w:szCs w:val="32"/>
    </w:rPr>
  </w:style>
  <w:style w:type="character" w:customStyle="1" w:styleId="Heading3Char">
    <w:name w:val="Heading 3 Char"/>
    <w:basedOn w:val="DefaultParagraphFont"/>
    <w:link w:val="Heading3"/>
    <w:uiPriority w:val="9"/>
    <w:semiHidden/>
    <w:rsid w:val="005F673C"/>
    <w:rPr>
      <w:rFonts w:asciiTheme="majorHAnsi" w:eastAsiaTheme="majorEastAsia" w:hAnsiTheme="majorHAnsi" w:cstheme="majorBidi"/>
      <w:color w:val="77972F" w:themeColor="accent1" w:themeShade="BF"/>
      <w:sz w:val="28"/>
      <w:szCs w:val="28"/>
    </w:rPr>
  </w:style>
  <w:style w:type="character" w:customStyle="1" w:styleId="Heading4Char">
    <w:name w:val="Heading 4 Char"/>
    <w:basedOn w:val="DefaultParagraphFont"/>
    <w:link w:val="Heading4"/>
    <w:uiPriority w:val="9"/>
    <w:semiHidden/>
    <w:rsid w:val="005F673C"/>
    <w:rPr>
      <w:rFonts w:asciiTheme="majorHAnsi" w:eastAsiaTheme="majorEastAsia" w:hAnsiTheme="majorHAnsi" w:cstheme="majorBidi"/>
      <w:color w:val="77972F" w:themeColor="accent1" w:themeShade="BF"/>
      <w:sz w:val="24"/>
      <w:szCs w:val="24"/>
    </w:rPr>
  </w:style>
  <w:style w:type="character" w:customStyle="1" w:styleId="Heading5Char">
    <w:name w:val="Heading 5 Char"/>
    <w:basedOn w:val="DefaultParagraphFont"/>
    <w:link w:val="Heading5"/>
    <w:uiPriority w:val="9"/>
    <w:semiHidden/>
    <w:rsid w:val="005F673C"/>
    <w:rPr>
      <w:rFonts w:asciiTheme="majorHAnsi" w:eastAsiaTheme="majorEastAsia" w:hAnsiTheme="majorHAnsi" w:cstheme="majorBidi"/>
      <w:caps/>
      <w:color w:val="77972F" w:themeColor="accent1" w:themeShade="BF"/>
    </w:rPr>
  </w:style>
  <w:style w:type="character" w:customStyle="1" w:styleId="Heading6Char">
    <w:name w:val="Heading 6 Char"/>
    <w:basedOn w:val="DefaultParagraphFont"/>
    <w:link w:val="Heading6"/>
    <w:uiPriority w:val="9"/>
    <w:semiHidden/>
    <w:rsid w:val="005F673C"/>
    <w:rPr>
      <w:rFonts w:asciiTheme="majorHAnsi" w:eastAsiaTheme="majorEastAsia" w:hAnsiTheme="majorHAnsi" w:cstheme="majorBidi"/>
      <w:i/>
      <w:iCs/>
      <w:caps/>
      <w:color w:val="50651F" w:themeColor="accent1" w:themeShade="80"/>
    </w:rPr>
  </w:style>
  <w:style w:type="character" w:customStyle="1" w:styleId="Heading7Char">
    <w:name w:val="Heading 7 Char"/>
    <w:basedOn w:val="DefaultParagraphFont"/>
    <w:link w:val="Heading7"/>
    <w:uiPriority w:val="9"/>
    <w:semiHidden/>
    <w:rsid w:val="005F673C"/>
    <w:rPr>
      <w:rFonts w:asciiTheme="majorHAnsi" w:eastAsiaTheme="majorEastAsia" w:hAnsiTheme="majorHAnsi" w:cstheme="majorBidi"/>
      <w:b/>
      <w:bCs/>
      <w:color w:val="50651F" w:themeColor="accent1" w:themeShade="80"/>
    </w:rPr>
  </w:style>
  <w:style w:type="character" w:customStyle="1" w:styleId="Heading8Char">
    <w:name w:val="Heading 8 Char"/>
    <w:basedOn w:val="DefaultParagraphFont"/>
    <w:link w:val="Heading8"/>
    <w:uiPriority w:val="9"/>
    <w:semiHidden/>
    <w:rsid w:val="005F673C"/>
    <w:rPr>
      <w:rFonts w:asciiTheme="majorHAnsi" w:eastAsiaTheme="majorEastAsia" w:hAnsiTheme="majorHAnsi" w:cstheme="majorBidi"/>
      <w:b/>
      <w:bCs/>
      <w:i/>
      <w:iCs/>
      <w:color w:val="50651F" w:themeColor="accent1" w:themeShade="80"/>
    </w:rPr>
  </w:style>
  <w:style w:type="character" w:customStyle="1" w:styleId="Heading9Char">
    <w:name w:val="Heading 9 Char"/>
    <w:basedOn w:val="DefaultParagraphFont"/>
    <w:link w:val="Heading9"/>
    <w:uiPriority w:val="9"/>
    <w:semiHidden/>
    <w:rsid w:val="005F673C"/>
    <w:rPr>
      <w:rFonts w:asciiTheme="majorHAnsi" w:eastAsiaTheme="majorEastAsia" w:hAnsiTheme="majorHAnsi" w:cstheme="majorBidi"/>
      <w:i/>
      <w:iCs/>
      <w:color w:val="50651F" w:themeColor="accent1" w:themeShade="80"/>
    </w:rPr>
  </w:style>
  <w:style w:type="paragraph" w:styleId="Caption">
    <w:name w:val="caption"/>
    <w:basedOn w:val="Normal"/>
    <w:next w:val="Normal"/>
    <w:uiPriority w:val="35"/>
    <w:semiHidden/>
    <w:unhideWhenUsed/>
    <w:qFormat/>
    <w:rsid w:val="005F673C"/>
    <w:pPr>
      <w:spacing w:line="240" w:lineRule="auto"/>
    </w:pPr>
    <w:rPr>
      <w:b/>
      <w:bCs/>
      <w:smallCaps/>
      <w:color w:val="2A5B7F" w:themeColor="text2"/>
    </w:rPr>
  </w:style>
  <w:style w:type="paragraph" w:styleId="Title">
    <w:name w:val="Title"/>
    <w:basedOn w:val="Normal"/>
    <w:next w:val="Normal"/>
    <w:link w:val="TitleChar"/>
    <w:uiPriority w:val="10"/>
    <w:qFormat/>
    <w:rsid w:val="005F673C"/>
    <w:pPr>
      <w:spacing w:after="0" w:line="204" w:lineRule="auto"/>
      <w:contextualSpacing/>
    </w:pPr>
    <w:rPr>
      <w:rFonts w:asciiTheme="majorHAnsi" w:eastAsiaTheme="majorEastAsia" w:hAnsiTheme="majorHAnsi" w:cstheme="majorBidi"/>
      <w:caps/>
      <w:color w:val="2A5B7F" w:themeColor="text2"/>
      <w:spacing w:val="-15"/>
      <w:sz w:val="72"/>
      <w:szCs w:val="72"/>
    </w:rPr>
  </w:style>
  <w:style w:type="character" w:customStyle="1" w:styleId="TitleChar">
    <w:name w:val="Title Char"/>
    <w:basedOn w:val="DefaultParagraphFont"/>
    <w:link w:val="Title"/>
    <w:uiPriority w:val="10"/>
    <w:rsid w:val="005F673C"/>
    <w:rPr>
      <w:rFonts w:asciiTheme="majorHAnsi" w:eastAsiaTheme="majorEastAsia" w:hAnsiTheme="majorHAnsi" w:cstheme="majorBidi"/>
      <w:caps/>
      <w:color w:val="2A5B7F" w:themeColor="text2"/>
      <w:spacing w:val="-15"/>
      <w:sz w:val="72"/>
      <w:szCs w:val="72"/>
    </w:rPr>
  </w:style>
  <w:style w:type="paragraph" w:styleId="Subtitle">
    <w:name w:val="Subtitle"/>
    <w:basedOn w:val="Normal"/>
    <w:next w:val="Normal"/>
    <w:link w:val="SubtitleChar"/>
    <w:uiPriority w:val="11"/>
    <w:qFormat/>
    <w:rsid w:val="005F673C"/>
    <w:pPr>
      <w:numPr>
        <w:ilvl w:val="1"/>
      </w:numPr>
      <w:spacing w:after="240" w:line="240" w:lineRule="auto"/>
    </w:pPr>
    <w:rPr>
      <w:rFonts w:asciiTheme="majorHAnsi" w:eastAsiaTheme="majorEastAsia" w:hAnsiTheme="majorHAnsi" w:cstheme="majorBidi"/>
      <w:color w:val="9EC544" w:themeColor="accent1"/>
      <w:sz w:val="28"/>
      <w:szCs w:val="28"/>
    </w:rPr>
  </w:style>
  <w:style w:type="character" w:customStyle="1" w:styleId="SubtitleChar">
    <w:name w:val="Subtitle Char"/>
    <w:basedOn w:val="DefaultParagraphFont"/>
    <w:link w:val="Subtitle"/>
    <w:uiPriority w:val="11"/>
    <w:rsid w:val="005F673C"/>
    <w:rPr>
      <w:rFonts w:asciiTheme="majorHAnsi" w:eastAsiaTheme="majorEastAsia" w:hAnsiTheme="majorHAnsi" w:cstheme="majorBidi"/>
      <w:color w:val="9EC544" w:themeColor="accent1"/>
      <w:sz w:val="28"/>
      <w:szCs w:val="28"/>
    </w:rPr>
  </w:style>
  <w:style w:type="character" w:styleId="Strong">
    <w:name w:val="Strong"/>
    <w:basedOn w:val="DefaultParagraphFont"/>
    <w:uiPriority w:val="22"/>
    <w:qFormat/>
    <w:rsid w:val="005F673C"/>
    <w:rPr>
      <w:b/>
      <w:bCs/>
    </w:rPr>
  </w:style>
  <w:style w:type="character" w:styleId="Emphasis">
    <w:name w:val="Emphasis"/>
    <w:basedOn w:val="DefaultParagraphFont"/>
    <w:uiPriority w:val="20"/>
    <w:qFormat/>
    <w:rsid w:val="005F673C"/>
    <w:rPr>
      <w:i/>
      <w:iCs/>
    </w:rPr>
  </w:style>
  <w:style w:type="paragraph" w:styleId="NoSpacing">
    <w:name w:val="No Spacing"/>
    <w:uiPriority w:val="1"/>
    <w:qFormat/>
    <w:rsid w:val="005F673C"/>
    <w:pPr>
      <w:spacing w:after="0" w:line="240" w:lineRule="auto"/>
    </w:pPr>
  </w:style>
  <w:style w:type="paragraph" w:styleId="Quote">
    <w:name w:val="Quote"/>
    <w:basedOn w:val="Normal"/>
    <w:next w:val="Normal"/>
    <w:link w:val="QuoteChar"/>
    <w:uiPriority w:val="29"/>
    <w:qFormat/>
    <w:rsid w:val="005F673C"/>
    <w:pPr>
      <w:spacing w:before="120" w:after="120"/>
      <w:ind w:left="720"/>
    </w:pPr>
    <w:rPr>
      <w:color w:val="2A5B7F" w:themeColor="text2"/>
      <w:sz w:val="24"/>
      <w:szCs w:val="24"/>
    </w:rPr>
  </w:style>
  <w:style w:type="character" w:customStyle="1" w:styleId="QuoteChar">
    <w:name w:val="Quote Char"/>
    <w:basedOn w:val="DefaultParagraphFont"/>
    <w:link w:val="Quote"/>
    <w:uiPriority w:val="29"/>
    <w:rsid w:val="005F673C"/>
    <w:rPr>
      <w:color w:val="2A5B7F" w:themeColor="text2"/>
      <w:sz w:val="24"/>
      <w:szCs w:val="24"/>
    </w:rPr>
  </w:style>
  <w:style w:type="paragraph" w:styleId="IntenseQuote">
    <w:name w:val="Intense Quote"/>
    <w:basedOn w:val="Normal"/>
    <w:next w:val="Normal"/>
    <w:link w:val="IntenseQuoteChar"/>
    <w:uiPriority w:val="30"/>
    <w:qFormat/>
    <w:rsid w:val="005F673C"/>
    <w:pPr>
      <w:spacing w:before="100" w:beforeAutospacing="1" w:after="240" w:line="240" w:lineRule="auto"/>
      <w:ind w:left="720"/>
      <w:jc w:val="center"/>
    </w:pPr>
    <w:rPr>
      <w:rFonts w:asciiTheme="majorHAnsi" w:eastAsiaTheme="majorEastAsia" w:hAnsiTheme="majorHAnsi" w:cstheme="majorBidi"/>
      <w:color w:val="2A5B7F" w:themeColor="text2"/>
      <w:spacing w:val="-6"/>
      <w:sz w:val="32"/>
      <w:szCs w:val="32"/>
    </w:rPr>
  </w:style>
  <w:style w:type="character" w:customStyle="1" w:styleId="IntenseQuoteChar">
    <w:name w:val="Intense Quote Char"/>
    <w:basedOn w:val="DefaultParagraphFont"/>
    <w:link w:val="IntenseQuote"/>
    <w:uiPriority w:val="30"/>
    <w:rsid w:val="005F673C"/>
    <w:rPr>
      <w:rFonts w:asciiTheme="majorHAnsi" w:eastAsiaTheme="majorEastAsia" w:hAnsiTheme="majorHAnsi" w:cstheme="majorBidi"/>
      <w:color w:val="2A5B7F" w:themeColor="text2"/>
      <w:spacing w:val="-6"/>
      <w:sz w:val="32"/>
      <w:szCs w:val="32"/>
    </w:rPr>
  </w:style>
  <w:style w:type="character" w:styleId="SubtleEmphasis">
    <w:name w:val="Subtle Emphasis"/>
    <w:basedOn w:val="DefaultParagraphFont"/>
    <w:uiPriority w:val="19"/>
    <w:qFormat/>
    <w:rsid w:val="005F673C"/>
    <w:rPr>
      <w:i/>
      <w:iCs/>
      <w:color w:val="595959" w:themeColor="text1" w:themeTint="A6"/>
    </w:rPr>
  </w:style>
  <w:style w:type="character" w:styleId="IntenseEmphasis">
    <w:name w:val="Intense Emphasis"/>
    <w:basedOn w:val="DefaultParagraphFont"/>
    <w:uiPriority w:val="21"/>
    <w:qFormat/>
    <w:rsid w:val="005F673C"/>
    <w:rPr>
      <w:b/>
      <w:bCs/>
      <w:i/>
      <w:iCs/>
    </w:rPr>
  </w:style>
  <w:style w:type="character" w:styleId="SubtleReference">
    <w:name w:val="Subtle Reference"/>
    <w:basedOn w:val="DefaultParagraphFont"/>
    <w:uiPriority w:val="31"/>
    <w:qFormat/>
    <w:rsid w:val="005F67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673C"/>
    <w:rPr>
      <w:b/>
      <w:bCs/>
      <w:smallCaps/>
      <w:color w:val="2A5B7F" w:themeColor="text2"/>
      <w:u w:val="single"/>
    </w:rPr>
  </w:style>
  <w:style w:type="character" w:styleId="BookTitle">
    <w:name w:val="Book Title"/>
    <w:basedOn w:val="DefaultParagraphFont"/>
    <w:uiPriority w:val="33"/>
    <w:qFormat/>
    <w:rsid w:val="005F673C"/>
    <w:rPr>
      <w:b/>
      <w:bCs/>
      <w:smallCaps/>
      <w:spacing w:val="10"/>
    </w:rPr>
  </w:style>
  <w:style w:type="paragraph" w:styleId="TOCHeading">
    <w:name w:val="TOC Heading"/>
    <w:basedOn w:val="Heading1"/>
    <w:next w:val="Normal"/>
    <w:uiPriority w:val="39"/>
    <w:semiHidden/>
    <w:unhideWhenUsed/>
    <w:qFormat/>
    <w:rsid w:val="005F673C"/>
    <w:pPr>
      <w:outlineLvl w:val="9"/>
    </w:pPr>
  </w:style>
  <w:style w:type="paragraph" w:styleId="ListParagraph">
    <w:name w:val="List Paragraph"/>
    <w:basedOn w:val="Normal"/>
    <w:uiPriority w:val="34"/>
    <w:qFormat/>
    <w:rsid w:val="005F673C"/>
    <w:pPr>
      <w:ind w:left="720"/>
      <w:contextualSpacing/>
    </w:pPr>
  </w:style>
  <w:style w:type="character" w:styleId="Hyperlink">
    <w:name w:val="Hyperlink"/>
    <w:basedOn w:val="DefaultParagraphFont"/>
    <w:uiPriority w:val="99"/>
    <w:unhideWhenUsed/>
    <w:rsid w:val="005F673C"/>
    <w:rPr>
      <w:color w:val="6BA9DA" w:themeColor="hyperlink"/>
      <w:u w:val="single"/>
    </w:rPr>
  </w:style>
  <w:style w:type="character" w:styleId="UnresolvedMention">
    <w:name w:val="Unresolved Mention"/>
    <w:basedOn w:val="DefaultParagraphFont"/>
    <w:uiPriority w:val="99"/>
    <w:semiHidden/>
    <w:unhideWhenUsed/>
    <w:rsid w:val="005F673C"/>
    <w:rPr>
      <w:color w:val="605E5C"/>
      <w:shd w:val="clear" w:color="auto" w:fill="E1DFDD"/>
    </w:rPr>
  </w:style>
  <w:style w:type="paragraph" w:styleId="NormalWeb">
    <w:name w:val="Normal (Web)"/>
    <w:basedOn w:val="Normal"/>
    <w:uiPriority w:val="99"/>
    <w:semiHidden/>
    <w:unhideWhenUsed/>
    <w:rsid w:val="00951AC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_rels/theme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Radha</dc:creator>
  <cp:keywords/>
  <dc:description/>
  <cp:lastModifiedBy>Ram Gopal</cp:lastModifiedBy>
  <cp:revision>2</cp:revision>
  <dcterms:created xsi:type="dcterms:W3CDTF">2020-12-02T15:51:00Z</dcterms:created>
  <dcterms:modified xsi:type="dcterms:W3CDTF">2020-12-02T15:51:00Z</dcterms:modified>
</cp:coreProperties>
</file>