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A3" w:rsidRPr="00C503AD" w:rsidRDefault="00C503AD" w:rsidP="00C503AD">
      <w:pPr>
        <w:pStyle w:val="Title"/>
        <w:jc w:val="center"/>
        <w:rPr>
          <w:b/>
          <w:sz w:val="56"/>
          <w:u w:val="thick"/>
        </w:rPr>
      </w:pPr>
      <w:r w:rsidRPr="00C503AD">
        <w:rPr>
          <w:b/>
          <w:sz w:val="56"/>
          <w:u w:val="thick"/>
        </w:rPr>
        <w:t>MUN</w:t>
      </w:r>
    </w:p>
    <w:p w:rsidR="00C503AD" w:rsidRPr="00C503AD" w:rsidRDefault="00C503AD" w:rsidP="00C503AD">
      <w:pPr>
        <w:pStyle w:val="Subtitle"/>
        <w:jc w:val="center"/>
        <w:rPr>
          <w:b/>
          <w:i w:val="0"/>
          <w:color w:val="0D0D0D" w:themeColor="text1" w:themeTint="F2"/>
          <w:sz w:val="52"/>
          <w:u w:val="single"/>
        </w:rPr>
      </w:pPr>
      <w:r w:rsidRPr="00C503AD">
        <w:rPr>
          <w:b/>
          <w:i w:val="0"/>
          <w:color w:val="0D0D0D" w:themeColor="text1" w:themeTint="F2"/>
          <w:sz w:val="52"/>
          <w:u w:val="single"/>
        </w:rPr>
        <w:t>POSITION PAPER</w:t>
      </w:r>
    </w:p>
    <w:p w:rsidR="00C503AD" w:rsidRPr="005216AA" w:rsidRDefault="00C503AD" w:rsidP="00C503AD">
      <w:pPr>
        <w:rPr>
          <w:b/>
          <w:sz w:val="32"/>
          <w:szCs w:val="32"/>
        </w:rPr>
      </w:pPr>
      <w:r w:rsidRPr="005216AA">
        <w:rPr>
          <w:sz w:val="32"/>
          <w:szCs w:val="32"/>
        </w:rPr>
        <w:t xml:space="preserve">Name of the country: </w:t>
      </w:r>
      <w:r w:rsidRPr="005216AA">
        <w:rPr>
          <w:b/>
          <w:sz w:val="32"/>
          <w:szCs w:val="32"/>
        </w:rPr>
        <w:t>India</w:t>
      </w:r>
    </w:p>
    <w:p w:rsidR="00C503AD" w:rsidRPr="005216AA" w:rsidRDefault="00C503AD" w:rsidP="00C503AD">
      <w:pPr>
        <w:rPr>
          <w:b/>
          <w:sz w:val="32"/>
          <w:szCs w:val="32"/>
        </w:rPr>
      </w:pPr>
      <w:r w:rsidRPr="005216AA">
        <w:rPr>
          <w:sz w:val="32"/>
          <w:szCs w:val="32"/>
        </w:rPr>
        <w:t xml:space="preserve">Committee name: </w:t>
      </w:r>
      <w:r w:rsidRPr="005216AA">
        <w:rPr>
          <w:b/>
          <w:sz w:val="32"/>
          <w:szCs w:val="32"/>
        </w:rPr>
        <w:t>AIPPM</w:t>
      </w:r>
    </w:p>
    <w:p w:rsidR="00C503AD" w:rsidRPr="006F7E66" w:rsidRDefault="006F7E66" w:rsidP="00C503AD">
      <w:pPr>
        <w:rPr>
          <w:b/>
          <w:sz w:val="40"/>
          <w:szCs w:val="40"/>
        </w:rPr>
      </w:pPr>
      <w:r w:rsidRPr="005216AA">
        <w:rPr>
          <w:sz w:val="32"/>
          <w:szCs w:val="32"/>
        </w:rPr>
        <w:t>Portfolio</w:t>
      </w:r>
      <w:r w:rsidR="00C503AD" w:rsidRPr="005216AA">
        <w:rPr>
          <w:sz w:val="32"/>
          <w:szCs w:val="32"/>
        </w:rPr>
        <w:t>:</w:t>
      </w:r>
      <w:r w:rsidRPr="005216AA">
        <w:rPr>
          <w:sz w:val="32"/>
          <w:szCs w:val="32"/>
        </w:rPr>
        <w:t xml:space="preserve"> </w:t>
      </w:r>
      <w:r w:rsidRPr="005216AA">
        <w:rPr>
          <w:b/>
          <w:sz w:val="32"/>
          <w:szCs w:val="32"/>
        </w:rPr>
        <w:t>Farooq Abdullah</w:t>
      </w:r>
      <w:r>
        <w:rPr>
          <w:b/>
          <w:sz w:val="40"/>
          <w:szCs w:val="40"/>
        </w:rPr>
        <w:t xml:space="preserve">  </w:t>
      </w:r>
    </w:p>
    <w:p w:rsidR="00621EEF" w:rsidRPr="00D82B0F" w:rsidRDefault="000F554F" w:rsidP="00621EEF">
      <w:pPr>
        <w:pStyle w:val="ListParagraph"/>
        <w:numPr>
          <w:ilvl w:val="0"/>
          <w:numId w:val="2"/>
        </w:numPr>
        <w:rPr>
          <w:rFonts w:ascii="Arial" w:hAnsi="Arial" w:cs="Arial"/>
          <w:sz w:val="24"/>
          <w:szCs w:val="24"/>
        </w:rPr>
      </w:pPr>
      <w:r w:rsidRPr="00D82B0F">
        <w:rPr>
          <w:rFonts w:ascii="Arial" w:hAnsi="Arial" w:cs="Arial"/>
          <w:sz w:val="24"/>
          <w:szCs w:val="24"/>
        </w:rPr>
        <w:t>Jammu and Kashmir National Conference party i</w:t>
      </w:r>
      <w:r w:rsidRPr="00D82B0F">
        <w:rPr>
          <w:rFonts w:ascii="Arial" w:hAnsi="Arial" w:cs="Arial"/>
          <w:color w:val="202122"/>
          <w:sz w:val="24"/>
          <w:szCs w:val="24"/>
          <w:shd w:val="clear" w:color="auto" w:fill="FFFFFF"/>
        </w:rPr>
        <w:t>s a regional political party in </w:t>
      </w:r>
      <w:r w:rsidRPr="00D82B0F">
        <w:rPr>
          <w:rFonts w:ascii="Arial" w:hAnsi="Arial" w:cs="Arial"/>
          <w:color w:val="0D0D0D" w:themeColor="text1" w:themeTint="F2"/>
          <w:sz w:val="24"/>
          <w:szCs w:val="24"/>
          <w:shd w:val="clear" w:color="auto" w:fill="FFFFFF"/>
        </w:rPr>
        <w:t>Indian-administered Kashmir's </w:t>
      </w:r>
      <w:hyperlink r:id="rId5" w:tooltip="States and union territories of India" w:history="1">
        <w:r w:rsidRPr="00D82B0F">
          <w:rPr>
            <w:rStyle w:val="Hyperlink"/>
            <w:rFonts w:ascii="Arial" w:hAnsi="Arial" w:cs="Arial"/>
            <w:color w:val="0D0D0D" w:themeColor="text1" w:themeTint="F2"/>
            <w:sz w:val="24"/>
            <w:szCs w:val="24"/>
            <w:u w:val="none"/>
            <w:shd w:val="clear" w:color="auto" w:fill="FFFFFF"/>
          </w:rPr>
          <w:t>union territories</w:t>
        </w:r>
      </w:hyperlink>
      <w:r w:rsidRPr="00D82B0F">
        <w:rPr>
          <w:rFonts w:ascii="Arial" w:hAnsi="Arial" w:cs="Arial"/>
          <w:color w:val="202122"/>
          <w:sz w:val="24"/>
          <w:szCs w:val="24"/>
          <w:shd w:val="clear" w:color="auto" w:fill="FFFFFF"/>
        </w:rPr>
        <w:t> of </w:t>
      </w:r>
      <w:r w:rsidRPr="00D82B0F">
        <w:rPr>
          <w:rFonts w:ascii="Arial" w:hAnsi="Arial" w:cs="Arial"/>
          <w:sz w:val="24"/>
          <w:szCs w:val="24"/>
          <w:shd w:val="clear" w:color="auto" w:fill="FFFFFF"/>
        </w:rPr>
        <w:t>Jammu and Kashmir</w:t>
      </w:r>
      <w:r w:rsidRPr="00D82B0F">
        <w:rPr>
          <w:rFonts w:ascii="Arial" w:hAnsi="Arial" w:cs="Arial"/>
          <w:color w:val="202122"/>
          <w:sz w:val="24"/>
          <w:szCs w:val="24"/>
          <w:shd w:val="clear" w:color="auto" w:fill="FFFFFF"/>
        </w:rPr>
        <w:t> and </w:t>
      </w:r>
      <w:r w:rsidRPr="00D82B0F">
        <w:rPr>
          <w:rFonts w:ascii="Arial" w:hAnsi="Arial" w:cs="Arial"/>
          <w:sz w:val="24"/>
          <w:szCs w:val="24"/>
          <w:shd w:val="clear" w:color="auto" w:fill="FFFFFF"/>
        </w:rPr>
        <w:t>Ladakh</w:t>
      </w:r>
    </w:p>
    <w:p w:rsidR="000F554F" w:rsidRPr="00D82B0F" w:rsidRDefault="000F554F" w:rsidP="00854A9A">
      <w:pPr>
        <w:jc w:val="both"/>
        <w:rPr>
          <w:rFonts w:ascii="Arial" w:hAnsi="Arial" w:cs="Arial"/>
          <w:sz w:val="24"/>
          <w:szCs w:val="24"/>
        </w:rPr>
      </w:pPr>
      <w:r w:rsidRPr="00D82B0F">
        <w:rPr>
          <w:rFonts w:ascii="Arial" w:hAnsi="Arial" w:cs="Arial"/>
          <w:sz w:val="24"/>
          <w:szCs w:val="24"/>
        </w:rPr>
        <w:t>When British India was partitioned, princely states were given the option to join either India or Pakistan. The princely state of Jammu and Kashmir, with a majority Muslim population but a Hindu ruler, Maharaja Hari Singh, chose to accede to India in October 1947. This decision led to a conflict between India and Pakistan.</w:t>
      </w:r>
    </w:p>
    <w:p w:rsidR="00D53AF9" w:rsidRDefault="00CC2FF4" w:rsidP="00CC2FF4">
      <w:pPr>
        <w:rPr>
          <w:rFonts w:ascii="Arial" w:hAnsi="Arial" w:cs="Arial"/>
          <w:sz w:val="24"/>
          <w:szCs w:val="24"/>
        </w:rPr>
      </w:pPr>
      <w:r w:rsidRPr="00D82B0F">
        <w:rPr>
          <w:rFonts w:ascii="Arial" w:hAnsi="Arial" w:cs="Arial"/>
          <w:sz w:val="24"/>
          <w:szCs w:val="24"/>
        </w:rPr>
        <w:t xml:space="preserve"> </w:t>
      </w:r>
      <w:r w:rsidR="00D53AF9" w:rsidRPr="00D82B0F">
        <w:rPr>
          <w:rFonts w:ascii="Arial" w:hAnsi="Arial" w:cs="Arial"/>
          <w:sz w:val="24"/>
          <w:szCs w:val="24"/>
        </w:rPr>
        <w:t>So, war is not an option. If voices of dialogue come from Pakistan today, we should respond to them.</w:t>
      </w:r>
    </w:p>
    <w:p w:rsidR="008F532A" w:rsidRPr="00D82B0F" w:rsidRDefault="008F532A" w:rsidP="008F532A">
      <w:pPr>
        <w:rPr>
          <w:rFonts w:ascii="Arial" w:hAnsi="Arial" w:cs="Arial"/>
          <w:sz w:val="24"/>
          <w:szCs w:val="24"/>
        </w:rPr>
      </w:pPr>
      <w:r>
        <w:rPr>
          <w:rFonts w:ascii="Arial" w:hAnsi="Arial" w:cs="Arial"/>
          <w:sz w:val="24"/>
          <w:szCs w:val="24"/>
        </w:rPr>
        <w:t>As</w:t>
      </w:r>
      <w:r w:rsidRPr="00D82B0F">
        <w:rPr>
          <w:rFonts w:ascii="Arial" w:hAnsi="Arial" w:cs="Arial"/>
          <w:sz w:val="24"/>
          <w:szCs w:val="24"/>
        </w:rPr>
        <w:t xml:space="preserve"> Atal Bihari Vajpayee said that “we can change friends but can’t change neighbors”</w:t>
      </w:r>
    </w:p>
    <w:p w:rsidR="00934152" w:rsidRPr="00D82B0F" w:rsidRDefault="008F532A" w:rsidP="008F532A">
      <w:pPr>
        <w:jc w:val="both"/>
        <w:rPr>
          <w:rFonts w:ascii="Arial" w:hAnsi="Arial" w:cs="Arial"/>
          <w:sz w:val="24"/>
          <w:szCs w:val="24"/>
        </w:rPr>
      </w:pPr>
      <w:r>
        <w:rPr>
          <w:rFonts w:ascii="Arial" w:hAnsi="Arial" w:cs="Arial"/>
          <w:sz w:val="24"/>
          <w:szCs w:val="24"/>
        </w:rPr>
        <w:t>We can get</w:t>
      </w:r>
      <w:r w:rsidR="00D53AF9" w:rsidRPr="00D82B0F">
        <w:rPr>
          <w:rFonts w:ascii="Arial" w:hAnsi="Arial" w:cs="Arial"/>
          <w:sz w:val="24"/>
          <w:szCs w:val="24"/>
        </w:rPr>
        <w:t xml:space="preserve"> engaged with stakeholders in regional security issues</w:t>
      </w:r>
      <w:r w:rsidR="00C014B9" w:rsidRPr="00D82B0F">
        <w:rPr>
          <w:rFonts w:ascii="Arial" w:hAnsi="Arial" w:cs="Arial"/>
          <w:sz w:val="24"/>
          <w:szCs w:val="24"/>
        </w:rPr>
        <w:t xml:space="preserve"> and respect hum</w:t>
      </w:r>
      <w:r w:rsidR="00161884" w:rsidRPr="00D82B0F">
        <w:rPr>
          <w:rFonts w:ascii="Arial" w:hAnsi="Arial" w:cs="Arial"/>
          <w:sz w:val="24"/>
          <w:szCs w:val="24"/>
        </w:rPr>
        <w:t>an rights – as article 370 was introduced</w:t>
      </w:r>
      <w:r w:rsidR="00186F2C" w:rsidRPr="00D82B0F">
        <w:rPr>
          <w:rFonts w:ascii="Arial" w:hAnsi="Arial" w:cs="Arial"/>
          <w:sz w:val="24"/>
          <w:szCs w:val="24"/>
        </w:rPr>
        <w:t xml:space="preserve">. </w:t>
      </w:r>
      <w:r w:rsidR="00C014B9" w:rsidRPr="00D82B0F">
        <w:rPr>
          <w:rFonts w:ascii="Arial" w:hAnsi="Arial" w:cs="Arial"/>
          <w:sz w:val="24"/>
          <w:szCs w:val="24"/>
        </w:rPr>
        <w:t>We shall also condemn the violence and engage dialogues among the civil societies.</w:t>
      </w:r>
    </w:p>
    <w:p w:rsidR="00934152" w:rsidRPr="00D82B0F" w:rsidRDefault="00934152" w:rsidP="000B27F0">
      <w:pPr>
        <w:ind w:left="360"/>
        <w:jc w:val="both"/>
        <w:rPr>
          <w:rFonts w:ascii="Arial" w:hAnsi="Arial" w:cs="Arial"/>
          <w:color w:val="212121"/>
          <w:sz w:val="24"/>
          <w:szCs w:val="24"/>
          <w:shd w:val="clear" w:color="auto" w:fill="FFFFFF"/>
        </w:rPr>
      </w:pPr>
    </w:p>
    <w:p w:rsidR="00934152" w:rsidRPr="00D82B0F" w:rsidRDefault="00934152" w:rsidP="000B27F0">
      <w:pPr>
        <w:ind w:left="360"/>
        <w:jc w:val="both"/>
        <w:rPr>
          <w:rFonts w:ascii="Arial" w:hAnsi="Arial" w:cs="Arial"/>
          <w:color w:val="212121"/>
          <w:sz w:val="24"/>
          <w:szCs w:val="24"/>
          <w:shd w:val="clear" w:color="auto" w:fill="FFFFFF"/>
        </w:rPr>
      </w:pPr>
      <w:r w:rsidRPr="00D82B0F">
        <w:rPr>
          <w:rFonts w:ascii="Arial" w:hAnsi="Arial" w:cs="Arial"/>
          <w:color w:val="212121"/>
          <w:sz w:val="24"/>
          <w:szCs w:val="24"/>
          <w:shd w:val="clear" w:color="auto" w:fill="FFFFFF"/>
        </w:rPr>
        <w:t>At least one soldier was killed while five others were injured when a vehicle convoy of the Indian Air Force (IAF) came under heavy firing from terrorists in the Poonch district of Jammu and Kashmir.</w:t>
      </w:r>
    </w:p>
    <w:p w:rsidR="000B27F0" w:rsidRPr="00D82B0F" w:rsidRDefault="00934152" w:rsidP="000B27F0">
      <w:pPr>
        <w:ind w:left="360"/>
        <w:jc w:val="both"/>
        <w:rPr>
          <w:rFonts w:ascii="Arial" w:hAnsi="Arial" w:cs="Arial"/>
          <w:sz w:val="24"/>
          <w:szCs w:val="24"/>
        </w:rPr>
      </w:pPr>
      <w:r w:rsidRPr="00D82B0F">
        <w:rPr>
          <w:rFonts w:ascii="Arial" w:hAnsi="Arial" w:cs="Arial"/>
          <w:color w:val="000000"/>
          <w:sz w:val="24"/>
          <w:szCs w:val="24"/>
          <w:shd w:val="clear" w:color="auto" w:fill="FFFFFF"/>
        </w:rPr>
        <w:t>Even today there is terrorism in J&amp;</w:t>
      </w:r>
      <w:r w:rsidR="00D82B0F" w:rsidRPr="00D82B0F">
        <w:rPr>
          <w:rFonts w:ascii="Arial" w:hAnsi="Arial" w:cs="Arial"/>
          <w:color w:val="000000"/>
          <w:sz w:val="24"/>
          <w:szCs w:val="24"/>
          <w:shd w:val="clear" w:color="auto" w:fill="FFFFFF"/>
        </w:rPr>
        <w:t>K;</w:t>
      </w:r>
      <w:r w:rsidRPr="00D82B0F">
        <w:rPr>
          <w:rFonts w:ascii="Arial" w:hAnsi="Arial" w:cs="Arial"/>
          <w:color w:val="000000"/>
          <w:sz w:val="24"/>
          <w:szCs w:val="24"/>
          <w:shd w:val="clear" w:color="auto" w:fill="FFFFFF"/>
        </w:rPr>
        <w:t xml:space="preserve"> there has just been an incident. Terrorism has not ended. Regular instances of terror are happening. So tell me has terror</w:t>
      </w:r>
      <w:r w:rsidR="00D82B0F" w:rsidRPr="00D82B0F">
        <w:rPr>
          <w:rFonts w:ascii="Arial" w:hAnsi="Arial" w:cs="Arial"/>
          <w:color w:val="000000"/>
          <w:sz w:val="24"/>
          <w:szCs w:val="24"/>
          <w:shd w:val="clear" w:color="auto" w:fill="FFFFFF"/>
        </w:rPr>
        <w:t>ism stopped? They</w:t>
      </w:r>
      <w:r w:rsidRPr="00D82B0F">
        <w:rPr>
          <w:rFonts w:ascii="Arial" w:hAnsi="Arial" w:cs="Arial"/>
          <w:color w:val="000000"/>
          <w:sz w:val="24"/>
          <w:szCs w:val="24"/>
          <w:shd w:val="clear" w:color="auto" w:fill="FFFFFF"/>
        </w:rPr>
        <w:t xml:space="preserve"> are only talking about increasing tourism in Kashmir. Even if one tourist gets shot, no one will come here.</w:t>
      </w:r>
      <w:r w:rsidR="00186F2C" w:rsidRPr="00D82B0F">
        <w:rPr>
          <w:rFonts w:ascii="Arial" w:hAnsi="Arial" w:cs="Arial"/>
          <w:sz w:val="24"/>
          <w:szCs w:val="24"/>
        </w:rPr>
        <w:t xml:space="preserve"> </w:t>
      </w:r>
    </w:p>
    <w:p w:rsidR="000B27F0" w:rsidRPr="00D82B0F" w:rsidRDefault="000B27F0" w:rsidP="000B27F0">
      <w:pPr>
        <w:ind w:left="360"/>
        <w:jc w:val="both"/>
        <w:rPr>
          <w:rFonts w:ascii="Arial" w:hAnsi="Arial" w:cs="Arial"/>
          <w:sz w:val="24"/>
          <w:szCs w:val="24"/>
        </w:rPr>
      </w:pPr>
      <w:r w:rsidRPr="00D82B0F">
        <w:rPr>
          <w:rFonts w:ascii="Arial" w:hAnsi="Arial" w:cs="Arial"/>
          <w:sz w:val="24"/>
          <w:szCs w:val="24"/>
        </w:rPr>
        <w:t xml:space="preserve">“Are we fighting terrorists or our own </w:t>
      </w:r>
      <w:r w:rsidR="005216AA" w:rsidRPr="00D82B0F">
        <w:rPr>
          <w:rFonts w:ascii="Arial" w:hAnsi="Arial" w:cs="Arial"/>
          <w:sz w:val="24"/>
          <w:szCs w:val="24"/>
        </w:rPr>
        <w:t>people?</w:t>
      </w:r>
      <w:r w:rsidRPr="00D82B0F">
        <w:rPr>
          <w:rFonts w:ascii="Arial" w:hAnsi="Arial" w:cs="Arial"/>
          <w:sz w:val="24"/>
          <w:szCs w:val="24"/>
        </w:rPr>
        <w:t>”</w:t>
      </w:r>
      <w:r w:rsidRPr="00D82B0F">
        <w:rPr>
          <w:rFonts w:ascii="Arial" w:hAnsi="Arial" w:cs="Arial"/>
          <w:sz w:val="24"/>
          <w:szCs w:val="24"/>
        </w:rPr>
        <w:tab/>
      </w:r>
    </w:p>
    <w:p w:rsidR="000B27F0" w:rsidRPr="00D82B0F" w:rsidRDefault="000B27F0" w:rsidP="000B27F0">
      <w:pPr>
        <w:jc w:val="both"/>
        <w:rPr>
          <w:rFonts w:ascii="Arial" w:hAnsi="Arial" w:cs="Arial"/>
          <w:sz w:val="24"/>
          <w:szCs w:val="24"/>
        </w:rPr>
      </w:pPr>
      <w:r w:rsidRPr="00D82B0F">
        <w:rPr>
          <w:rFonts w:ascii="Arial" w:hAnsi="Arial" w:cs="Arial"/>
          <w:sz w:val="24"/>
          <w:szCs w:val="24"/>
        </w:rPr>
        <w:t>It is need of the hour to find the way to address the root cause of the terrorism and pure military action cannot be the solution. Talk between two nations must be one of the solutions to address this problem. Simultaneously, winning people trust is</w:t>
      </w:r>
      <w:r w:rsidR="00161884" w:rsidRPr="00D82B0F">
        <w:rPr>
          <w:rFonts w:ascii="Arial" w:hAnsi="Arial" w:cs="Arial"/>
          <w:sz w:val="24"/>
          <w:szCs w:val="24"/>
        </w:rPr>
        <w:t xml:space="preserve"> the</w:t>
      </w:r>
      <w:r w:rsidRPr="00D82B0F">
        <w:rPr>
          <w:rFonts w:ascii="Arial" w:hAnsi="Arial" w:cs="Arial"/>
          <w:sz w:val="24"/>
          <w:szCs w:val="24"/>
        </w:rPr>
        <w:t xml:space="preserve"> key as war against terrorism cannot be won without people</w:t>
      </w:r>
      <w:r w:rsidR="008F532A">
        <w:rPr>
          <w:rFonts w:ascii="Arial" w:hAnsi="Arial" w:cs="Arial"/>
          <w:sz w:val="24"/>
          <w:szCs w:val="24"/>
        </w:rPr>
        <w:t>’s</w:t>
      </w:r>
      <w:r w:rsidRPr="00D82B0F">
        <w:rPr>
          <w:rFonts w:ascii="Arial" w:hAnsi="Arial" w:cs="Arial"/>
          <w:sz w:val="24"/>
          <w:szCs w:val="24"/>
        </w:rPr>
        <w:t xml:space="preserve"> support.  </w:t>
      </w:r>
    </w:p>
    <w:p w:rsidR="000B27F0" w:rsidRPr="00D82B0F" w:rsidRDefault="000B27F0" w:rsidP="003A23FE">
      <w:pPr>
        <w:jc w:val="both"/>
        <w:rPr>
          <w:rFonts w:ascii="Arial" w:hAnsi="Arial" w:cs="Arial"/>
          <w:sz w:val="24"/>
          <w:szCs w:val="24"/>
        </w:rPr>
      </w:pPr>
    </w:p>
    <w:p w:rsidR="00315C34" w:rsidRPr="00D82B0F" w:rsidRDefault="00186F2C" w:rsidP="003A23FE">
      <w:pPr>
        <w:jc w:val="both"/>
        <w:rPr>
          <w:rFonts w:ascii="Arial" w:hAnsi="Arial" w:cs="Arial"/>
          <w:sz w:val="24"/>
          <w:szCs w:val="24"/>
        </w:rPr>
      </w:pPr>
      <w:r w:rsidRPr="00D82B0F">
        <w:rPr>
          <w:rFonts w:ascii="Arial" w:hAnsi="Arial" w:cs="Arial"/>
          <w:sz w:val="24"/>
          <w:szCs w:val="24"/>
        </w:rPr>
        <w:t>Region stability is</w:t>
      </w:r>
      <w:r w:rsidR="005216AA" w:rsidRPr="00D82B0F">
        <w:rPr>
          <w:rFonts w:ascii="Arial" w:hAnsi="Arial" w:cs="Arial"/>
          <w:sz w:val="24"/>
          <w:szCs w:val="24"/>
        </w:rPr>
        <w:t xml:space="preserve"> the</w:t>
      </w:r>
      <w:r w:rsidRPr="00D82B0F">
        <w:rPr>
          <w:rFonts w:ascii="Arial" w:hAnsi="Arial" w:cs="Arial"/>
          <w:sz w:val="24"/>
          <w:szCs w:val="24"/>
        </w:rPr>
        <w:t xml:space="preserve"> key to prosperity of the people of region</w:t>
      </w:r>
      <w:r w:rsidR="00315C34" w:rsidRPr="00D82B0F">
        <w:rPr>
          <w:rFonts w:ascii="Arial" w:hAnsi="Arial" w:cs="Arial"/>
          <w:sz w:val="24"/>
          <w:szCs w:val="24"/>
        </w:rPr>
        <w:t xml:space="preserve"> and in reducing the terror incidents</w:t>
      </w:r>
      <w:r w:rsidRPr="00D82B0F">
        <w:rPr>
          <w:rFonts w:ascii="Arial" w:hAnsi="Arial" w:cs="Arial"/>
          <w:sz w:val="24"/>
          <w:szCs w:val="24"/>
        </w:rPr>
        <w:t xml:space="preserve">. </w:t>
      </w:r>
    </w:p>
    <w:p w:rsidR="00315C34" w:rsidRPr="00D82B0F" w:rsidRDefault="005216AA" w:rsidP="00315C34">
      <w:pPr>
        <w:pStyle w:val="ListParagraph"/>
        <w:numPr>
          <w:ilvl w:val="0"/>
          <w:numId w:val="3"/>
        </w:numPr>
        <w:jc w:val="both"/>
        <w:rPr>
          <w:rFonts w:ascii="Arial" w:hAnsi="Arial" w:cs="Arial"/>
          <w:sz w:val="24"/>
          <w:szCs w:val="24"/>
        </w:rPr>
      </w:pPr>
      <w:r w:rsidRPr="00D82B0F">
        <w:rPr>
          <w:rFonts w:ascii="Arial" w:hAnsi="Arial" w:cs="Arial"/>
          <w:sz w:val="24"/>
          <w:szCs w:val="24"/>
        </w:rPr>
        <w:t xml:space="preserve">This can </w:t>
      </w:r>
      <w:r w:rsidR="00186F2C" w:rsidRPr="00D82B0F">
        <w:rPr>
          <w:rFonts w:ascii="Arial" w:hAnsi="Arial" w:cs="Arial"/>
          <w:sz w:val="24"/>
          <w:szCs w:val="24"/>
        </w:rPr>
        <w:t xml:space="preserve">be established through peaceful negotiation, trust building measure, </w:t>
      </w:r>
      <w:r w:rsidR="003A23FE" w:rsidRPr="00D82B0F">
        <w:rPr>
          <w:rFonts w:ascii="Arial" w:hAnsi="Arial" w:cs="Arial"/>
          <w:sz w:val="24"/>
          <w:szCs w:val="24"/>
        </w:rPr>
        <w:t>security beef up and robust intel</w:t>
      </w:r>
      <w:r w:rsidRPr="00D82B0F">
        <w:rPr>
          <w:rFonts w:ascii="Arial" w:hAnsi="Arial" w:cs="Arial"/>
          <w:sz w:val="24"/>
          <w:szCs w:val="24"/>
        </w:rPr>
        <w:t xml:space="preserve">ligence network. Technology and </w:t>
      </w:r>
      <w:r w:rsidR="003A23FE" w:rsidRPr="00D82B0F">
        <w:rPr>
          <w:rFonts w:ascii="Arial" w:hAnsi="Arial" w:cs="Arial"/>
          <w:sz w:val="24"/>
          <w:szCs w:val="24"/>
        </w:rPr>
        <w:t xml:space="preserve">real time sharing of intelligence input among the security department can curb the violence incident. This helps in building trust among the civil society and government. When there is peace and stability in region, voices of Kashmir will play integral part in government policy and </w:t>
      </w:r>
      <w:r w:rsidR="00FD06FE" w:rsidRPr="00D82B0F">
        <w:rPr>
          <w:rFonts w:ascii="Arial" w:hAnsi="Arial" w:cs="Arial"/>
          <w:sz w:val="24"/>
          <w:szCs w:val="24"/>
        </w:rPr>
        <w:t xml:space="preserve">progress of region. </w:t>
      </w:r>
    </w:p>
    <w:p w:rsidR="00315C34" w:rsidRPr="00D82B0F" w:rsidRDefault="00315C34" w:rsidP="00315C34">
      <w:pPr>
        <w:pStyle w:val="ListParagraph"/>
        <w:numPr>
          <w:ilvl w:val="0"/>
          <w:numId w:val="3"/>
        </w:numPr>
        <w:jc w:val="both"/>
        <w:rPr>
          <w:rFonts w:ascii="Arial" w:hAnsi="Arial" w:cs="Arial"/>
          <w:sz w:val="24"/>
          <w:szCs w:val="24"/>
        </w:rPr>
      </w:pPr>
      <w:r w:rsidRPr="00D82B0F">
        <w:rPr>
          <w:rFonts w:ascii="Arial" w:hAnsi="Arial" w:cs="Arial"/>
          <w:sz w:val="24"/>
          <w:szCs w:val="24"/>
        </w:rPr>
        <w:t>Also, dialogue and trust building measure among civil society will promote peace, tolerance, and interfait</w:t>
      </w:r>
      <w:r w:rsidR="008F532A">
        <w:rPr>
          <w:rFonts w:ascii="Arial" w:hAnsi="Arial" w:cs="Arial"/>
          <w:sz w:val="24"/>
          <w:szCs w:val="24"/>
        </w:rPr>
        <w:t xml:space="preserve">h harmony, and seeks to address </w:t>
      </w:r>
      <w:r w:rsidRPr="00D82B0F">
        <w:rPr>
          <w:rFonts w:ascii="Arial" w:hAnsi="Arial" w:cs="Arial"/>
          <w:sz w:val="24"/>
          <w:szCs w:val="24"/>
        </w:rPr>
        <w:t>socio-economic disparities that may contribute to vulnerability to extremist ideologies.</w:t>
      </w:r>
    </w:p>
    <w:p w:rsidR="00002EBC" w:rsidRPr="00D82B0F" w:rsidRDefault="00002EBC" w:rsidP="00315C34">
      <w:pPr>
        <w:pStyle w:val="ListParagraph"/>
        <w:numPr>
          <w:ilvl w:val="0"/>
          <w:numId w:val="3"/>
        </w:numPr>
        <w:jc w:val="both"/>
        <w:rPr>
          <w:rFonts w:ascii="Arial" w:hAnsi="Arial" w:cs="Arial"/>
          <w:sz w:val="24"/>
          <w:szCs w:val="24"/>
        </w:rPr>
      </w:pPr>
      <w:r w:rsidRPr="00D82B0F">
        <w:rPr>
          <w:rFonts w:ascii="Arial" w:hAnsi="Arial" w:cs="Arial"/>
          <w:sz w:val="24"/>
          <w:szCs w:val="24"/>
        </w:rPr>
        <w:t>JKNC supports law enforcement efforts to counter terrorism and maintain law and order in the region. It acknowledges the importance of effective policing, intelligence gathering, and security operations to prevent terrorist activities and apprehend those responsible for violence.</w:t>
      </w:r>
    </w:p>
    <w:p w:rsidR="00CC2FF4" w:rsidRPr="00D82B0F" w:rsidRDefault="00315C34" w:rsidP="00315C34">
      <w:pPr>
        <w:pStyle w:val="ListParagraph"/>
        <w:numPr>
          <w:ilvl w:val="0"/>
          <w:numId w:val="3"/>
        </w:numPr>
        <w:jc w:val="both"/>
        <w:rPr>
          <w:rFonts w:ascii="Arial" w:hAnsi="Arial" w:cs="Arial"/>
          <w:sz w:val="24"/>
          <w:szCs w:val="24"/>
        </w:rPr>
      </w:pPr>
      <w:r w:rsidRPr="00D82B0F">
        <w:rPr>
          <w:rFonts w:ascii="Arial" w:hAnsi="Arial" w:cs="Arial"/>
          <w:sz w:val="24"/>
          <w:szCs w:val="24"/>
        </w:rPr>
        <w:t>JKNC believes in the importance of international engagement and cooperation to combat terrorism and extremism. It supports partnerships with international organizations, such as the United Nations and regional bodies, to develop and implement effective strategies to counter terrorism and promote peace and security.</w:t>
      </w:r>
    </w:p>
    <w:p w:rsidR="00835CAF" w:rsidRPr="00D82B0F" w:rsidRDefault="00835CAF" w:rsidP="00835CAF">
      <w:pPr>
        <w:ind w:left="360"/>
        <w:jc w:val="both"/>
        <w:rPr>
          <w:rFonts w:ascii="Arial" w:hAnsi="Arial" w:cs="Arial"/>
          <w:sz w:val="24"/>
          <w:szCs w:val="24"/>
        </w:rPr>
      </w:pPr>
    </w:p>
    <w:p w:rsidR="00F86F15" w:rsidRPr="00D82B0F" w:rsidRDefault="00F86F15" w:rsidP="000B27F0">
      <w:pPr>
        <w:ind w:left="360"/>
        <w:jc w:val="both"/>
        <w:rPr>
          <w:rFonts w:ascii="Arial" w:hAnsi="Arial" w:cs="Arial"/>
          <w:sz w:val="24"/>
          <w:szCs w:val="24"/>
        </w:rPr>
      </w:pPr>
    </w:p>
    <w:p w:rsidR="00835CAF" w:rsidRPr="00D82B0F" w:rsidRDefault="00835CAF" w:rsidP="00F86F15">
      <w:pPr>
        <w:jc w:val="both"/>
        <w:rPr>
          <w:rFonts w:ascii="Arial" w:hAnsi="Arial" w:cs="Arial"/>
          <w:sz w:val="24"/>
          <w:szCs w:val="24"/>
        </w:rPr>
      </w:pPr>
    </w:p>
    <w:sectPr w:rsidR="00835CAF" w:rsidRPr="00D82B0F" w:rsidSect="008E5F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7049"/>
    <w:multiLevelType w:val="hybridMultilevel"/>
    <w:tmpl w:val="F812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E29C4"/>
    <w:multiLevelType w:val="hybridMultilevel"/>
    <w:tmpl w:val="8B8C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74EDA"/>
    <w:multiLevelType w:val="hybridMultilevel"/>
    <w:tmpl w:val="91EA4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3AD"/>
    <w:rsid w:val="00002EBC"/>
    <w:rsid w:val="00006F8B"/>
    <w:rsid w:val="000B27F0"/>
    <w:rsid w:val="000F554F"/>
    <w:rsid w:val="00100907"/>
    <w:rsid w:val="00161884"/>
    <w:rsid w:val="00186F2C"/>
    <w:rsid w:val="00315C34"/>
    <w:rsid w:val="003A23FE"/>
    <w:rsid w:val="004D6109"/>
    <w:rsid w:val="00513486"/>
    <w:rsid w:val="005216AA"/>
    <w:rsid w:val="00621EEF"/>
    <w:rsid w:val="00622684"/>
    <w:rsid w:val="006F7E66"/>
    <w:rsid w:val="00835CAF"/>
    <w:rsid w:val="00854A9A"/>
    <w:rsid w:val="008E5F90"/>
    <w:rsid w:val="008F532A"/>
    <w:rsid w:val="00934152"/>
    <w:rsid w:val="00936314"/>
    <w:rsid w:val="00C014B9"/>
    <w:rsid w:val="00C503AD"/>
    <w:rsid w:val="00CC2FF4"/>
    <w:rsid w:val="00D53AF9"/>
    <w:rsid w:val="00D82B0F"/>
    <w:rsid w:val="00F86F15"/>
    <w:rsid w:val="00FD06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90"/>
  </w:style>
  <w:style w:type="paragraph" w:styleId="Heading2">
    <w:name w:val="heading 2"/>
    <w:basedOn w:val="Normal"/>
    <w:next w:val="Normal"/>
    <w:link w:val="Heading2Char"/>
    <w:uiPriority w:val="9"/>
    <w:unhideWhenUsed/>
    <w:qFormat/>
    <w:rsid w:val="00C503A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03A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503AD"/>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C503AD"/>
    <w:rPr>
      <w:rFonts w:asciiTheme="majorHAnsi" w:eastAsiaTheme="majorEastAsia" w:hAnsiTheme="majorHAnsi" w:cstheme="majorBidi"/>
      <w:b/>
      <w:bCs/>
      <w:color w:val="4472C4" w:themeColor="accent1"/>
      <w:sz w:val="26"/>
      <w:szCs w:val="26"/>
    </w:rPr>
  </w:style>
  <w:style w:type="paragraph" w:styleId="Subtitle">
    <w:name w:val="Subtitle"/>
    <w:basedOn w:val="Normal"/>
    <w:next w:val="Normal"/>
    <w:link w:val="SubtitleChar"/>
    <w:uiPriority w:val="11"/>
    <w:qFormat/>
    <w:rsid w:val="00C503A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503AD"/>
    <w:rPr>
      <w:rFonts w:asciiTheme="majorHAnsi" w:eastAsiaTheme="majorEastAsia" w:hAnsiTheme="majorHAnsi" w:cstheme="majorBidi"/>
      <w:i/>
      <w:iCs/>
      <w:color w:val="4472C4" w:themeColor="accent1"/>
      <w:spacing w:val="15"/>
      <w:sz w:val="24"/>
      <w:szCs w:val="24"/>
    </w:rPr>
  </w:style>
  <w:style w:type="paragraph" w:styleId="ListParagraph">
    <w:name w:val="List Paragraph"/>
    <w:basedOn w:val="Normal"/>
    <w:uiPriority w:val="34"/>
    <w:qFormat/>
    <w:rsid w:val="00621EEF"/>
    <w:pPr>
      <w:ind w:left="720"/>
      <w:contextualSpacing/>
    </w:pPr>
  </w:style>
  <w:style w:type="character" w:styleId="Hyperlink">
    <w:name w:val="Hyperlink"/>
    <w:basedOn w:val="DefaultParagraphFont"/>
    <w:uiPriority w:val="99"/>
    <w:semiHidden/>
    <w:unhideWhenUsed/>
    <w:rsid w:val="000F554F"/>
    <w:rPr>
      <w:color w:val="0000FF"/>
      <w:u w:val="single"/>
    </w:rPr>
  </w:style>
  <w:style w:type="character" w:styleId="Strong">
    <w:name w:val="Strong"/>
    <w:basedOn w:val="DefaultParagraphFont"/>
    <w:uiPriority w:val="22"/>
    <w:qFormat/>
    <w:rsid w:val="00315C34"/>
    <w:rPr>
      <w:b/>
      <w:bCs/>
    </w:rPr>
  </w:style>
  <w:style w:type="paragraph" w:styleId="BalloonText">
    <w:name w:val="Balloon Text"/>
    <w:basedOn w:val="Normal"/>
    <w:link w:val="BalloonTextChar"/>
    <w:uiPriority w:val="99"/>
    <w:semiHidden/>
    <w:unhideWhenUsed/>
    <w:rsid w:val="0093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1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783989">
      <w:bodyDiv w:val="1"/>
      <w:marLeft w:val="0"/>
      <w:marRight w:val="0"/>
      <w:marTop w:val="0"/>
      <w:marBottom w:val="0"/>
      <w:divBdr>
        <w:top w:val="none" w:sz="0" w:space="0" w:color="auto"/>
        <w:left w:val="none" w:sz="0" w:space="0" w:color="auto"/>
        <w:bottom w:val="none" w:sz="0" w:space="0" w:color="auto"/>
        <w:right w:val="none" w:sz="0" w:space="0" w:color="auto"/>
      </w:divBdr>
      <w:divsChild>
        <w:div w:id="413940313">
          <w:marLeft w:val="0"/>
          <w:marRight w:val="0"/>
          <w:marTop w:val="0"/>
          <w:marBottom w:val="0"/>
          <w:divBdr>
            <w:top w:val="none" w:sz="0" w:space="0" w:color="auto"/>
            <w:left w:val="none" w:sz="0" w:space="0" w:color="auto"/>
            <w:bottom w:val="none" w:sz="0" w:space="0" w:color="auto"/>
            <w:right w:val="none" w:sz="0" w:space="0" w:color="auto"/>
          </w:divBdr>
        </w:div>
      </w:divsChild>
    </w:div>
    <w:div w:id="478886322">
      <w:bodyDiv w:val="1"/>
      <w:marLeft w:val="0"/>
      <w:marRight w:val="0"/>
      <w:marTop w:val="0"/>
      <w:marBottom w:val="0"/>
      <w:divBdr>
        <w:top w:val="none" w:sz="0" w:space="0" w:color="auto"/>
        <w:left w:val="none" w:sz="0" w:space="0" w:color="auto"/>
        <w:bottom w:val="none" w:sz="0" w:space="0" w:color="auto"/>
        <w:right w:val="none" w:sz="0" w:space="0" w:color="auto"/>
      </w:divBdr>
      <w:divsChild>
        <w:div w:id="214021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States_and_union_territories_of_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2024-05-05T06:21:00Z</dcterms:created>
  <dcterms:modified xsi:type="dcterms:W3CDTF">2024-05-05T06:21:00Z</dcterms:modified>
</cp:coreProperties>
</file>