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C2" w:rsidRPr="002A0F3E" w:rsidRDefault="002A0F3E" w:rsidP="001A32D5">
      <w:pPr>
        <w:tabs>
          <w:tab w:val="center" w:pos="3444"/>
        </w:tabs>
        <w:jc w:val="center"/>
        <w:rPr>
          <w:rFonts w:ascii="Times New Roman" w:hAnsi="Times New Roman" w:cs="Times New Roman"/>
          <w:b/>
          <w:sz w:val="28"/>
          <w:szCs w:val="26"/>
        </w:rPr>
      </w:pPr>
      <w:r>
        <w:rPr>
          <w:rFonts w:ascii="Times New Roman" w:hAnsi="Times New Roman" w:cs="Times New Roman"/>
          <w:noProof/>
          <w:sz w:val="26"/>
          <w:szCs w:val="26"/>
          <w:lang w:eastAsia="en-IN"/>
        </w:rPr>
        <w:drawing>
          <wp:anchor distT="0" distB="0" distL="114300" distR="114300" simplePos="0" relativeHeight="251660288" behindDoc="0" locked="0" layoutInCell="1" allowOverlap="1" wp14:anchorId="601A1830" wp14:editId="641ECFCA">
            <wp:simplePos x="0" y="0"/>
            <wp:positionH relativeFrom="margin">
              <wp:posOffset>358140</wp:posOffset>
            </wp:positionH>
            <wp:positionV relativeFrom="margin">
              <wp:posOffset>167005</wp:posOffset>
            </wp:positionV>
            <wp:extent cx="1143000" cy="1254760"/>
            <wp:effectExtent l="0" t="0" r="0" b="2540"/>
            <wp:wrapSquare wrapText="bothSides"/>
            <wp:docPr id="5" name="Picture 5" descr="C:\Users\Hp\Downloads\unh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unhr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227" t="15114" r="28350" b="15512"/>
                    <a:stretch/>
                  </pic:blipFill>
                  <pic:spPr bwMode="auto">
                    <a:xfrm>
                      <a:off x="0" y="0"/>
                      <a:ext cx="1143000" cy="1254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32D5" w:rsidRPr="00F6797B">
        <w:rPr>
          <w:rFonts w:ascii="Times New Roman" w:hAnsi="Times New Roman" w:cs="Times New Roman"/>
          <w:noProof/>
          <w:sz w:val="26"/>
          <w:szCs w:val="26"/>
          <w:lang w:eastAsia="en-IN"/>
        </w:rPr>
        <w:drawing>
          <wp:anchor distT="0" distB="0" distL="114300" distR="114300" simplePos="0" relativeHeight="251659264" behindDoc="0" locked="0" layoutInCell="1" allowOverlap="1" wp14:anchorId="6EEB25D0" wp14:editId="4E1697AB">
            <wp:simplePos x="0" y="0"/>
            <wp:positionH relativeFrom="margin">
              <wp:posOffset>4110990</wp:posOffset>
            </wp:positionH>
            <wp:positionV relativeFrom="margin">
              <wp:align>top</wp:align>
            </wp:positionV>
            <wp:extent cx="1609090" cy="1082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gtg.png"/>
                    <pic:cNvPicPr/>
                  </pic:nvPicPr>
                  <pic:blipFill>
                    <a:blip r:embed="rId8">
                      <a:extLst>
                        <a:ext uri="{28A0092B-C50C-407E-A947-70E740481C1C}">
                          <a14:useLocalDpi xmlns:a14="http://schemas.microsoft.com/office/drawing/2010/main" val="0"/>
                        </a:ext>
                      </a:extLst>
                    </a:blip>
                    <a:stretch>
                      <a:fillRect/>
                    </a:stretch>
                  </pic:blipFill>
                  <pic:spPr>
                    <a:xfrm>
                      <a:off x="0" y="0"/>
                      <a:ext cx="1609090" cy="1082040"/>
                    </a:xfrm>
                    <a:prstGeom prst="rect">
                      <a:avLst/>
                    </a:prstGeom>
                  </pic:spPr>
                </pic:pic>
              </a:graphicData>
            </a:graphic>
            <wp14:sizeRelH relativeFrom="margin">
              <wp14:pctWidth>0</wp14:pctWidth>
            </wp14:sizeRelH>
            <wp14:sizeRelV relativeFrom="margin">
              <wp14:pctHeight>0</wp14:pctHeight>
            </wp14:sizeRelV>
          </wp:anchor>
        </w:drawing>
      </w:r>
      <w:r w:rsidR="001A32D5" w:rsidRPr="00F6797B">
        <w:rPr>
          <w:rFonts w:ascii="Times New Roman" w:hAnsi="Times New Roman" w:cs="Times New Roman"/>
          <w:sz w:val="26"/>
          <w:szCs w:val="26"/>
        </w:rPr>
        <w:br w:type="textWrapping" w:clear="all"/>
      </w:r>
      <w:r w:rsidR="001A32D5" w:rsidRPr="002A0F3E">
        <w:rPr>
          <w:rFonts w:ascii="Times New Roman" w:hAnsi="Times New Roman" w:cs="Times New Roman"/>
          <w:b/>
          <w:sz w:val="28"/>
          <w:szCs w:val="26"/>
        </w:rPr>
        <w:t>Turkey</w:t>
      </w:r>
    </w:p>
    <w:p w:rsidR="001A32D5" w:rsidRPr="002A0F3E" w:rsidRDefault="001A32D5" w:rsidP="001A32D5">
      <w:pPr>
        <w:tabs>
          <w:tab w:val="center" w:pos="3444"/>
        </w:tabs>
        <w:jc w:val="center"/>
        <w:rPr>
          <w:rFonts w:ascii="Times New Roman" w:hAnsi="Times New Roman" w:cs="Times New Roman"/>
          <w:b/>
          <w:sz w:val="28"/>
          <w:szCs w:val="26"/>
        </w:rPr>
      </w:pPr>
      <w:r w:rsidRPr="002A0F3E">
        <w:rPr>
          <w:rFonts w:ascii="Times New Roman" w:hAnsi="Times New Roman" w:cs="Times New Roman"/>
          <w:b/>
          <w:sz w:val="28"/>
          <w:szCs w:val="26"/>
        </w:rPr>
        <w:t xml:space="preserve">Position Paper </w:t>
      </w:r>
    </w:p>
    <w:p w:rsidR="001A32D5" w:rsidRPr="00F6797B" w:rsidRDefault="001A32D5" w:rsidP="001A32D5">
      <w:pPr>
        <w:tabs>
          <w:tab w:val="center" w:pos="3444"/>
        </w:tabs>
        <w:rPr>
          <w:rFonts w:ascii="Times New Roman" w:hAnsi="Times New Roman" w:cs="Times New Roman"/>
          <w:sz w:val="26"/>
          <w:szCs w:val="26"/>
        </w:rPr>
      </w:pPr>
      <w:r w:rsidRPr="00F6797B">
        <w:rPr>
          <w:rFonts w:ascii="Times New Roman" w:hAnsi="Times New Roman" w:cs="Times New Roman"/>
          <w:sz w:val="26"/>
          <w:szCs w:val="26"/>
        </w:rPr>
        <w:t>Committee:</w:t>
      </w:r>
      <w:r w:rsidR="002A0F3E">
        <w:rPr>
          <w:rFonts w:ascii="Times New Roman" w:hAnsi="Times New Roman" w:cs="Times New Roman"/>
          <w:sz w:val="26"/>
          <w:szCs w:val="26"/>
        </w:rPr>
        <w:t xml:space="preserve"> United Nation Human Rights Council  </w:t>
      </w:r>
    </w:p>
    <w:p w:rsidR="002A0F3E" w:rsidRPr="00F6797B" w:rsidRDefault="001A32D5" w:rsidP="001A32D5">
      <w:pPr>
        <w:tabs>
          <w:tab w:val="center" w:pos="3444"/>
        </w:tabs>
        <w:rPr>
          <w:rFonts w:ascii="Times New Roman" w:hAnsi="Times New Roman" w:cs="Times New Roman"/>
          <w:sz w:val="26"/>
          <w:szCs w:val="26"/>
        </w:rPr>
      </w:pPr>
      <w:r w:rsidRPr="00F6797B">
        <w:rPr>
          <w:rFonts w:ascii="Times New Roman" w:hAnsi="Times New Roman" w:cs="Times New Roman"/>
          <w:sz w:val="26"/>
          <w:szCs w:val="26"/>
        </w:rPr>
        <w:t>Portfolio: Turkey</w:t>
      </w:r>
      <w:bookmarkStart w:id="0" w:name="_GoBack"/>
      <w:bookmarkEnd w:id="0"/>
    </w:p>
    <w:p w:rsidR="001A32D5" w:rsidRPr="00447A1D" w:rsidRDefault="001A32D5" w:rsidP="001A32D5">
      <w:pPr>
        <w:tabs>
          <w:tab w:val="center" w:pos="3444"/>
        </w:tabs>
        <w:rPr>
          <w:rFonts w:ascii="Times New Roman" w:hAnsi="Times New Roman" w:cs="Times New Roman"/>
          <w:i/>
          <w:sz w:val="24"/>
          <w:szCs w:val="24"/>
        </w:rPr>
      </w:pPr>
      <w:r w:rsidRPr="00447A1D">
        <w:rPr>
          <w:rFonts w:ascii="Times New Roman" w:hAnsi="Times New Roman" w:cs="Times New Roman"/>
          <w:i/>
          <w:sz w:val="24"/>
          <w:szCs w:val="24"/>
        </w:rPr>
        <w:t>Opening Statement:</w:t>
      </w:r>
    </w:p>
    <w:p w:rsidR="002A0F3E" w:rsidRPr="00447A1D" w:rsidRDefault="001A32D5" w:rsidP="001A32D5">
      <w:pPr>
        <w:tabs>
          <w:tab w:val="center" w:pos="3444"/>
        </w:tabs>
        <w:rPr>
          <w:rFonts w:ascii="Times New Roman" w:hAnsi="Times New Roman" w:cs="Times New Roman"/>
          <w:sz w:val="24"/>
          <w:szCs w:val="24"/>
        </w:rPr>
      </w:pPr>
      <w:r w:rsidRPr="00447A1D">
        <w:rPr>
          <w:rFonts w:ascii="Times New Roman" w:hAnsi="Times New Roman" w:cs="Times New Roman"/>
          <w:sz w:val="24"/>
          <w:szCs w:val="24"/>
        </w:rPr>
        <w:t>The Uyghurs are one of the China’s 55 officially recognized ethnic minorities</w:t>
      </w:r>
      <w:r w:rsidR="00F6797B" w:rsidRPr="00447A1D">
        <w:rPr>
          <w:rFonts w:ascii="Times New Roman" w:hAnsi="Times New Roman" w:cs="Times New Roman"/>
          <w:sz w:val="24"/>
          <w:szCs w:val="24"/>
        </w:rPr>
        <w:t>. They are recognized as native to the Xinjiang Uyghurs Autonomous region in northwest China.</w:t>
      </w:r>
    </w:p>
    <w:p w:rsidR="00F6797B" w:rsidRPr="00447A1D" w:rsidRDefault="00F6797B" w:rsidP="001A32D5">
      <w:pPr>
        <w:tabs>
          <w:tab w:val="center" w:pos="3444"/>
        </w:tabs>
        <w:rPr>
          <w:rFonts w:ascii="Times New Roman" w:hAnsi="Times New Roman" w:cs="Times New Roman"/>
          <w:i/>
          <w:sz w:val="24"/>
          <w:szCs w:val="24"/>
        </w:rPr>
      </w:pPr>
      <w:r w:rsidRPr="00447A1D">
        <w:rPr>
          <w:rFonts w:ascii="Times New Roman" w:hAnsi="Times New Roman" w:cs="Times New Roman"/>
          <w:i/>
          <w:sz w:val="24"/>
          <w:szCs w:val="24"/>
        </w:rPr>
        <w:t>The issue at hand:</w:t>
      </w:r>
    </w:p>
    <w:p w:rsidR="002A0F3E" w:rsidRPr="00447A1D" w:rsidRDefault="00F6797B" w:rsidP="001A32D5">
      <w:pPr>
        <w:tabs>
          <w:tab w:val="center" w:pos="3444"/>
        </w:tabs>
        <w:rPr>
          <w:rFonts w:ascii="Times New Roman" w:hAnsi="Times New Roman" w:cs="Times New Roman"/>
          <w:sz w:val="24"/>
          <w:szCs w:val="24"/>
        </w:rPr>
      </w:pPr>
      <w:r w:rsidRPr="00447A1D">
        <w:rPr>
          <w:rFonts w:ascii="Times New Roman" w:hAnsi="Times New Roman" w:cs="Times New Roman"/>
          <w:sz w:val="24"/>
          <w:szCs w:val="24"/>
        </w:rPr>
        <w:t xml:space="preserve">China has been accused of committing crimes against humanity and possibly genocide against the Uyghur population. It has detained more than one million Uyghurs against their will over the past few years in a large network of what the state calls “re-education camps” and sentenced hundreds of thousands to prison terms. A series of police files obtained by the BBC in 2022 has revealed details of China’s use of these camps and described the </w:t>
      </w:r>
      <w:r w:rsidR="002A0F3E" w:rsidRPr="00447A1D">
        <w:rPr>
          <w:rFonts w:ascii="Times New Roman" w:hAnsi="Times New Roman" w:cs="Times New Roman"/>
          <w:sz w:val="24"/>
          <w:szCs w:val="24"/>
        </w:rPr>
        <w:t>routine use of armed officers and the existence of a shoot to kill policy for those trying to escape.</w:t>
      </w:r>
    </w:p>
    <w:p w:rsidR="002A0F3E" w:rsidRPr="00447A1D" w:rsidRDefault="002A0F3E" w:rsidP="001A32D5">
      <w:pPr>
        <w:tabs>
          <w:tab w:val="center" w:pos="3444"/>
        </w:tabs>
        <w:rPr>
          <w:rFonts w:ascii="Times New Roman" w:hAnsi="Times New Roman" w:cs="Times New Roman"/>
          <w:i/>
          <w:sz w:val="24"/>
          <w:szCs w:val="24"/>
        </w:rPr>
      </w:pPr>
      <w:r w:rsidRPr="00447A1D">
        <w:rPr>
          <w:rFonts w:ascii="Times New Roman" w:hAnsi="Times New Roman" w:cs="Times New Roman"/>
          <w:i/>
          <w:sz w:val="24"/>
          <w:szCs w:val="24"/>
        </w:rPr>
        <w:t>Firm position:</w:t>
      </w:r>
    </w:p>
    <w:p w:rsidR="002A0F3E" w:rsidRPr="00447A1D" w:rsidRDefault="002A0F3E" w:rsidP="002A0F3E">
      <w:pPr>
        <w:pStyle w:val="ListParagraph"/>
        <w:numPr>
          <w:ilvl w:val="0"/>
          <w:numId w:val="1"/>
        </w:numPr>
        <w:tabs>
          <w:tab w:val="center" w:pos="3444"/>
        </w:tabs>
        <w:rPr>
          <w:rFonts w:ascii="Times New Roman" w:hAnsi="Times New Roman" w:cs="Times New Roman"/>
          <w:sz w:val="24"/>
          <w:szCs w:val="24"/>
        </w:rPr>
      </w:pPr>
      <w:r w:rsidRPr="00447A1D">
        <w:rPr>
          <w:rFonts w:ascii="Times New Roman" w:hAnsi="Times New Roman" w:cs="Times New Roman"/>
          <w:sz w:val="24"/>
          <w:szCs w:val="24"/>
        </w:rPr>
        <w:t xml:space="preserve">The US Secretary of State, Antony </w:t>
      </w:r>
      <w:proofErr w:type="spellStart"/>
      <w:r w:rsidRPr="00447A1D">
        <w:rPr>
          <w:rFonts w:ascii="Times New Roman" w:hAnsi="Times New Roman" w:cs="Times New Roman"/>
          <w:sz w:val="24"/>
          <w:szCs w:val="24"/>
        </w:rPr>
        <w:t>Blinken</w:t>
      </w:r>
      <w:proofErr w:type="spellEnd"/>
      <w:r w:rsidRPr="00447A1D">
        <w:rPr>
          <w:rFonts w:ascii="Times New Roman" w:hAnsi="Times New Roman" w:cs="Times New Roman"/>
          <w:sz w:val="24"/>
          <w:szCs w:val="24"/>
        </w:rPr>
        <w:t>, has said China is committing "genocide and crimes against humanity".</w:t>
      </w:r>
    </w:p>
    <w:p w:rsidR="002A0F3E" w:rsidRPr="00447A1D" w:rsidRDefault="002A0F3E" w:rsidP="002A0F3E">
      <w:pPr>
        <w:pStyle w:val="ListParagraph"/>
        <w:numPr>
          <w:ilvl w:val="0"/>
          <w:numId w:val="1"/>
        </w:numPr>
        <w:tabs>
          <w:tab w:val="center" w:pos="3444"/>
        </w:tabs>
        <w:rPr>
          <w:rFonts w:ascii="Times New Roman" w:hAnsi="Times New Roman" w:cs="Times New Roman"/>
          <w:sz w:val="24"/>
          <w:szCs w:val="24"/>
        </w:rPr>
      </w:pPr>
      <w:r w:rsidRPr="00447A1D">
        <w:rPr>
          <w:rFonts w:ascii="Times New Roman" w:hAnsi="Times New Roman" w:cs="Times New Roman"/>
          <w:sz w:val="24"/>
          <w:szCs w:val="24"/>
        </w:rPr>
        <w:t>The UK parliament declared in April 2021 that China was committing a genocide in Xinjiang.</w:t>
      </w:r>
    </w:p>
    <w:p w:rsidR="002A0F3E" w:rsidRPr="00447A1D" w:rsidRDefault="002A0F3E" w:rsidP="002A0F3E">
      <w:pPr>
        <w:pStyle w:val="ListParagraph"/>
        <w:numPr>
          <w:ilvl w:val="0"/>
          <w:numId w:val="1"/>
        </w:numPr>
        <w:tabs>
          <w:tab w:val="center" w:pos="3444"/>
        </w:tabs>
        <w:rPr>
          <w:rFonts w:ascii="Times New Roman" w:hAnsi="Times New Roman" w:cs="Times New Roman"/>
          <w:sz w:val="24"/>
          <w:szCs w:val="24"/>
        </w:rPr>
      </w:pPr>
      <w:r w:rsidRPr="00447A1D">
        <w:rPr>
          <w:rFonts w:ascii="Times New Roman" w:hAnsi="Times New Roman" w:cs="Times New Roman"/>
          <w:sz w:val="24"/>
          <w:szCs w:val="24"/>
        </w:rPr>
        <w:t>A UN human rights committee in 2018 said it had credible reports that China was holding up to a million people in "counter extremism centres" in Xinjiang.</w:t>
      </w:r>
    </w:p>
    <w:p w:rsidR="002A0F3E" w:rsidRPr="00447A1D" w:rsidRDefault="00447A1D" w:rsidP="00447A1D">
      <w:pPr>
        <w:pStyle w:val="ListParagraph"/>
        <w:numPr>
          <w:ilvl w:val="0"/>
          <w:numId w:val="1"/>
        </w:numPr>
        <w:tabs>
          <w:tab w:val="center" w:pos="3444"/>
        </w:tabs>
        <w:rPr>
          <w:rFonts w:ascii="Times New Roman" w:hAnsi="Times New Roman" w:cs="Times New Roman"/>
          <w:sz w:val="24"/>
          <w:szCs w:val="24"/>
        </w:rPr>
      </w:pPr>
      <w:r w:rsidRPr="00447A1D">
        <w:rPr>
          <w:rFonts w:ascii="Times New Roman" w:hAnsi="Times New Roman" w:cs="Times New Roman"/>
          <w:sz w:val="24"/>
          <w:szCs w:val="24"/>
        </w:rPr>
        <w:t>The Australian Strategic Policy Institute found evidence in 2020 of more than 380 of these "re-education camps" in Xinjiang, an increase of 40% on previous estimates.</w:t>
      </w:r>
    </w:p>
    <w:p w:rsidR="00447A1D" w:rsidRDefault="00447A1D" w:rsidP="00447A1D">
      <w:pPr>
        <w:tabs>
          <w:tab w:val="center" w:pos="3444"/>
        </w:tabs>
        <w:rPr>
          <w:rFonts w:ascii="Times New Roman" w:hAnsi="Times New Roman" w:cs="Times New Roman"/>
          <w:i/>
          <w:sz w:val="24"/>
          <w:szCs w:val="24"/>
        </w:rPr>
      </w:pPr>
      <w:r w:rsidRPr="00447A1D">
        <w:rPr>
          <w:rFonts w:ascii="Times New Roman" w:hAnsi="Times New Roman" w:cs="Times New Roman"/>
          <w:i/>
          <w:sz w:val="24"/>
          <w:szCs w:val="24"/>
        </w:rPr>
        <w:t>Point of Focus:</w:t>
      </w:r>
    </w:p>
    <w:p w:rsidR="008F3F36" w:rsidRDefault="00FF6E2B" w:rsidP="00FF6E2B">
      <w:pPr>
        <w:pStyle w:val="ListParagraph"/>
        <w:numPr>
          <w:ilvl w:val="0"/>
          <w:numId w:val="5"/>
        </w:numPr>
        <w:tabs>
          <w:tab w:val="center" w:pos="3444"/>
        </w:tabs>
        <w:rPr>
          <w:rFonts w:ascii="Times New Roman" w:hAnsi="Times New Roman" w:cs="Times New Roman"/>
          <w:sz w:val="24"/>
          <w:szCs w:val="24"/>
        </w:rPr>
      </w:pPr>
      <w:r w:rsidRPr="00FF6E2B">
        <w:rPr>
          <w:rFonts w:ascii="Times New Roman" w:hAnsi="Times New Roman" w:cs="Times New Roman"/>
          <w:sz w:val="24"/>
          <w:szCs w:val="24"/>
        </w:rPr>
        <w:t>China has been forcibly mass sterilizing Uyghur Women to supress the population</w:t>
      </w:r>
      <w:r w:rsidR="00D01F0F">
        <w:rPr>
          <w:rFonts w:ascii="Times New Roman" w:hAnsi="Times New Roman" w:cs="Times New Roman"/>
          <w:sz w:val="24"/>
          <w:szCs w:val="24"/>
        </w:rPr>
        <w:t xml:space="preserve">, </w:t>
      </w:r>
      <w:r w:rsidRPr="00FF6E2B">
        <w:rPr>
          <w:rFonts w:ascii="Times New Roman" w:hAnsi="Times New Roman" w:cs="Times New Roman"/>
          <w:sz w:val="24"/>
          <w:szCs w:val="24"/>
        </w:rPr>
        <w:t xml:space="preserve">separation </w:t>
      </w:r>
      <w:r w:rsidR="00D01F0F">
        <w:rPr>
          <w:rFonts w:ascii="Times New Roman" w:hAnsi="Times New Roman" w:cs="Times New Roman"/>
          <w:sz w:val="24"/>
          <w:szCs w:val="24"/>
        </w:rPr>
        <w:t xml:space="preserve">of </w:t>
      </w:r>
      <w:r w:rsidRPr="00FF6E2B">
        <w:rPr>
          <w:rFonts w:ascii="Times New Roman" w:hAnsi="Times New Roman" w:cs="Times New Roman"/>
          <w:sz w:val="24"/>
          <w:szCs w:val="24"/>
        </w:rPr>
        <w:t xml:space="preserve">children from their families and attempting to break the cultural traditions of the Uyghurs. </w:t>
      </w:r>
    </w:p>
    <w:p w:rsidR="00FF6E2B" w:rsidRDefault="00FF6E2B" w:rsidP="00FF6E2B">
      <w:pPr>
        <w:pStyle w:val="ListParagraph"/>
        <w:numPr>
          <w:ilvl w:val="0"/>
          <w:numId w:val="5"/>
        </w:numPr>
        <w:tabs>
          <w:tab w:val="center" w:pos="3444"/>
        </w:tabs>
        <w:rPr>
          <w:rFonts w:ascii="Times New Roman" w:hAnsi="Times New Roman" w:cs="Times New Roman"/>
          <w:sz w:val="24"/>
          <w:szCs w:val="24"/>
        </w:rPr>
      </w:pPr>
      <w:r>
        <w:rPr>
          <w:rFonts w:ascii="Times New Roman" w:hAnsi="Times New Roman" w:cs="Times New Roman"/>
          <w:sz w:val="24"/>
          <w:szCs w:val="24"/>
        </w:rPr>
        <w:t>China cables made clear that the camps were intended to be run as high security prisons with strict discipline and punishments.</w:t>
      </w:r>
    </w:p>
    <w:p w:rsidR="00FF6E2B" w:rsidRDefault="00FF6E2B" w:rsidP="00FF6E2B">
      <w:pPr>
        <w:tabs>
          <w:tab w:val="center" w:pos="3444"/>
        </w:tabs>
        <w:rPr>
          <w:rFonts w:ascii="Times New Roman" w:hAnsi="Times New Roman" w:cs="Times New Roman"/>
          <w:sz w:val="24"/>
          <w:szCs w:val="24"/>
        </w:rPr>
      </w:pPr>
    </w:p>
    <w:p w:rsidR="00FF6E2B" w:rsidRPr="00FF6E2B" w:rsidRDefault="00FF6E2B" w:rsidP="00FF6E2B">
      <w:pPr>
        <w:tabs>
          <w:tab w:val="center" w:pos="3444"/>
        </w:tabs>
        <w:rPr>
          <w:rFonts w:ascii="Times New Roman" w:hAnsi="Times New Roman" w:cs="Times New Roman"/>
          <w:sz w:val="24"/>
          <w:szCs w:val="24"/>
        </w:rPr>
      </w:pPr>
    </w:p>
    <w:p w:rsidR="008F3F36" w:rsidRPr="008F3F36" w:rsidRDefault="008F3F36" w:rsidP="00447A1D">
      <w:pPr>
        <w:tabs>
          <w:tab w:val="center" w:pos="3444"/>
        </w:tabs>
        <w:rPr>
          <w:rFonts w:ascii="Times New Roman" w:hAnsi="Times New Roman" w:cs="Times New Roman"/>
          <w:i/>
          <w:sz w:val="24"/>
          <w:szCs w:val="24"/>
        </w:rPr>
      </w:pPr>
      <w:r w:rsidRPr="008F3F36">
        <w:rPr>
          <w:rFonts w:ascii="Times New Roman" w:hAnsi="Times New Roman" w:cs="Times New Roman"/>
          <w:i/>
          <w:sz w:val="24"/>
          <w:szCs w:val="24"/>
        </w:rPr>
        <w:lastRenderedPageBreak/>
        <w:t>Solution:</w:t>
      </w:r>
    </w:p>
    <w:p w:rsidR="008F3F36" w:rsidRPr="008F3F36" w:rsidRDefault="008F3F36" w:rsidP="008F3F36">
      <w:pPr>
        <w:pStyle w:val="ListParagraph"/>
        <w:numPr>
          <w:ilvl w:val="0"/>
          <w:numId w:val="2"/>
        </w:numPr>
        <w:tabs>
          <w:tab w:val="center" w:pos="3444"/>
        </w:tabs>
        <w:rPr>
          <w:rFonts w:ascii="Times New Roman" w:hAnsi="Times New Roman" w:cs="Times New Roman"/>
          <w:sz w:val="24"/>
          <w:szCs w:val="24"/>
        </w:rPr>
      </w:pPr>
      <w:r w:rsidRPr="008F3F36">
        <w:rPr>
          <w:rFonts w:ascii="Times New Roman" w:hAnsi="Times New Roman" w:cs="Times New Roman"/>
          <w:sz w:val="24"/>
          <w:szCs w:val="24"/>
        </w:rPr>
        <w:t>Social Media</w:t>
      </w:r>
      <w:r w:rsidR="00D01F0F">
        <w:rPr>
          <w:rFonts w:ascii="Times New Roman" w:hAnsi="Times New Roman" w:cs="Times New Roman"/>
          <w:sz w:val="24"/>
          <w:szCs w:val="24"/>
        </w:rPr>
        <w:t xml:space="preserve"> c</w:t>
      </w:r>
      <w:r w:rsidRPr="008F3F36">
        <w:rPr>
          <w:rFonts w:ascii="Times New Roman" w:hAnsi="Times New Roman" w:cs="Times New Roman"/>
          <w:sz w:val="24"/>
          <w:szCs w:val="24"/>
        </w:rPr>
        <w:t>an be used as the medium to raise awareness among th</w:t>
      </w:r>
      <w:r w:rsidR="00A01042">
        <w:rPr>
          <w:rFonts w:ascii="Times New Roman" w:hAnsi="Times New Roman" w:cs="Times New Roman"/>
          <w:sz w:val="24"/>
          <w:szCs w:val="24"/>
        </w:rPr>
        <w:t>e people of different countries</w:t>
      </w:r>
      <w:r w:rsidRPr="008F3F36">
        <w:rPr>
          <w:rFonts w:ascii="Times New Roman" w:hAnsi="Times New Roman" w:cs="Times New Roman"/>
          <w:sz w:val="24"/>
          <w:szCs w:val="24"/>
        </w:rPr>
        <w:t>.</w:t>
      </w:r>
    </w:p>
    <w:p w:rsidR="008F3F36" w:rsidRDefault="008F3F36" w:rsidP="008F3F36">
      <w:pPr>
        <w:pStyle w:val="ListParagraph"/>
        <w:numPr>
          <w:ilvl w:val="0"/>
          <w:numId w:val="4"/>
        </w:numPr>
        <w:tabs>
          <w:tab w:val="center" w:pos="3444"/>
        </w:tabs>
        <w:rPr>
          <w:rFonts w:ascii="Times New Roman" w:hAnsi="Times New Roman" w:cs="Times New Roman"/>
          <w:sz w:val="24"/>
          <w:szCs w:val="24"/>
        </w:rPr>
      </w:pPr>
      <w:r w:rsidRPr="008F3F36">
        <w:rPr>
          <w:rFonts w:ascii="Times New Roman" w:hAnsi="Times New Roman" w:cs="Times New Roman"/>
          <w:sz w:val="24"/>
          <w:szCs w:val="24"/>
        </w:rPr>
        <w:t>There are few groups located outside of China</w:t>
      </w:r>
      <w:r w:rsidR="005C3462">
        <w:rPr>
          <w:rFonts w:ascii="Times New Roman" w:hAnsi="Times New Roman" w:cs="Times New Roman"/>
          <w:sz w:val="24"/>
          <w:szCs w:val="24"/>
        </w:rPr>
        <w:t xml:space="preserve"> such as Uyghur Human righ</w:t>
      </w:r>
      <w:r w:rsidRPr="008F3F36">
        <w:rPr>
          <w:rFonts w:ascii="Times New Roman" w:hAnsi="Times New Roman" w:cs="Times New Roman"/>
          <w:sz w:val="24"/>
          <w:szCs w:val="24"/>
        </w:rPr>
        <w:t xml:space="preserve">ts project founded </w:t>
      </w:r>
      <w:r w:rsidR="007427A9">
        <w:rPr>
          <w:rFonts w:ascii="Times New Roman" w:hAnsi="Times New Roman" w:cs="Times New Roman"/>
          <w:sz w:val="24"/>
          <w:szCs w:val="24"/>
        </w:rPr>
        <w:t>in 2004 to promote the human righ</w:t>
      </w:r>
      <w:r w:rsidRPr="008F3F36">
        <w:rPr>
          <w:rFonts w:ascii="Times New Roman" w:hAnsi="Times New Roman" w:cs="Times New Roman"/>
          <w:sz w:val="24"/>
          <w:szCs w:val="24"/>
        </w:rPr>
        <w:t>ts of Uyghur people</w:t>
      </w:r>
      <w:r w:rsidR="00E14E0C">
        <w:rPr>
          <w:rFonts w:ascii="Times New Roman" w:hAnsi="Times New Roman" w:cs="Times New Roman"/>
          <w:sz w:val="24"/>
          <w:szCs w:val="24"/>
        </w:rPr>
        <w:t>.</w:t>
      </w:r>
    </w:p>
    <w:p w:rsidR="00E14E0C" w:rsidRPr="00E14E0C" w:rsidRDefault="00E14E0C" w:rsidP="00E14E0C">
      <w:pPr>
        <w:tabs>
          <w:tab w:val="center" w:pos="3444"/>
        </w:tabs>
        <w:ind w:left="360"/>
        <w:rPr>
          <w:rFonts w:ascii="Times New Roman" w:hAnsi="Times New Roman" w:cs="Times New Roman"/>
          <w:sz w:val="24"/>
          <w:szCs w:val="24"/>
        </w:rPr>
      </w:pPr>
      <w:r>
        <w:rPr>
          <w:rFonts w:ascii="Times New Roman" w:hAnsi="Times New Roman" w:cs="Times New Roman"/>
          <w:sz w:val="24"/>
          <w:szCs w:val="24"/>
        </w:rPr>
        <w:t>(Further more will be explained in the committee)</w:t>
      </w:r>
    </w:p>
    <w:p w:rsidR="008F3F36" w:rsidRPr="00447A1D" w:rsidRDefault="008F3F36" w:rsidP="00447A1D">
      <w:pPr>
        <w:tabs>
          <w:tab w:val="center" w:pos="3444"/>
        </w:tabs>
        <w:rPr>
          <w:rFonts w:ascii="Times New Roman" w:hAnsi="Times New Roman" w:cs="Times New Roman"/>
          <w:sz w:val="24"/>
          <w:szCs w:val="24"/>
        </w:rPr>
      </w:pPr>
    </w:p>
    <w:p w:rsidR="00447A1D" w:rsidRPr="00447A1D" w:rsidRDefault="00447A1D" w:rsidP="00447A1D">
      <w:pPr>
        <w:tabs>
          <w:tab w:val="center" w:pos="3444"/>
        </w:tabs>
        <w:rPr>
          <w:rFonts w:ascii="Times New Roman" w:hAnsi="Times New Roman" w:cs="Times New Roman"/>
          <w:sz w:val="26"/>
          <w:szCs w:val="26"/>
        </w:rPr>
      </w:pPr>
    </w:p>
    <w:p w:rsidR="002A0F3E" w:rsidRDefault="002A0F3E" w:rsidP="001A32D5">
      <w:pPr>
        <w:tabs>
          <w:tab w:val="center" w:pos="3444"/>
        </w:tabs>
        <w:rPr>
          <w:rFonts w:ascii="Times New Roman" w:hAnsi="Times New Roman" w:cs="Times New Roman"/>
          <w:sz w:val="26"/>
          <w:szCs w:val="26"/>
        </w:rPr>
      </w:pPr>
    </w:p>
    <w:p w:rsidR="00F6797B" w:rsidRPr="00F6797B" w:rsidRDefault="00F6797B" w:rsidP="001A32D5">
      <w:pPr>
        <w:tabs>
          <w:tab w:val="center" w:pos="3444"/>
        </w:tabs>
        <w:rPr>
          <w:rFonts w:ascii="Times New Roman" w:hAnsi="Times New Roman" w:cs="Times New Roman"/>
          <w:sz w:val="26"/>
          <w:szCs w:val="26"/>
        </w:rPr>
      </w:pPr>
      <w:r w:rsidRPr="00F6797B">
        <w:rPr>
          <w:rFonts w:ascii="Times New Roman" w:hAnsi="Times New Roman" w:cs="Times New Roman"/>
          <w:sz w:val="26"/>
          <w:szCs w:val="26"/>
        </w:rPr>
        <w:t xml:space="preserve"> </w:t>
      </w:r>
    </w:p>
    <w:p w:rsidR="001A32D5" w:rsidRPr="00F6797B" w:rsidRDefault="001A32D5" w:rsidP="001A32D5">
      <w:pPr>
        <w:tabs>
          <w:tab w:val="center" w:pos="3444"/>
        </w:tabs>
        <w:rPr>
          <w:rFonts w:ascii="Times New Roman" w:hAnsi="Times New Roman" w:cs="Times New Roman"/>
          <w:sz w:val="26"/>
          <w:szCs w:val="26"/>
        </w:rPr>
      </w:pPr>
    </w:p>
    <w:sectPr w:rsidR="001A32D5" w:rsidRPr="00F679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ED" w:rsidRDefault="003E21ED" w:rsidP="001A32D5">
      <w:pPr>
        <w:spacing w:after="0" w:line="240" w:lineRule="auto"/>
      </w:pPr>
      <w:r>
        <w:separator/>
      </w:r>
    </w:p>
  </w:endnote>
  <w:endnote w:type="continuationSeparator" w:id="0">
    <w:p w:rsidR="003E21ED" w:rsidRDefault="003E21ED" w:rsidP="001A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ED" w:rsidRDefault="003E21ED" w:rsidP="001A32D5">
      <w:pPr>
        <w:spacing w:after="0" w:line="240" w:lineRule="auto"/>
      </w:pPr>
      <w:r>
        <w:separator/>
      </w:r>
    </w:p>
  </w:footnote>
  <w:footnote w:type="continuationSeparator" w:id="0">
    <w:p w:rsidR="003E21ED" w:rsidRDefault="003E21ED" w:rsidP="001A3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389E"/>
    <w:multiLevelType w:val="hybridMultilevel"/>
    <w:tmpl w:val="64686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E516529"/>
    <w:multiLevelType w:val="hybridMultilevel"/>
    <w:tmpl w:val="3D647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8482F14"/>
    <w:multiLevelType w:val="hybridMultilevel"/>
    <w:tmpl w:val="B9F46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CA0133D"/>
    <w:multiLevelType w:val="hybridMultilevel"/>
    <w:tmpl w:val="65B2BB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E3F7EC8"/>
    <w:multiLevelType w:val="hybridMultilevel"/>
    <w:tmpl w:val="03D8D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D5"/>
    <w:rsid w:val="000A52C2"/>
    <w:rsid w:val="001A32D5"/>
    <w:rsid w:val="002A0F3E"/>
    <w:rsid w:val="002F7C24"/>
    <w:rsid w:val="003E21ED"/>
    <w:rsid w:val="00447A1D"/>
    <w:rsid w:val="00595E58"/>
    <w:rsid w:val="005C3462"/>
    <w:rsid w:val="006A698E"/>
    <w:rsid w:val="007427A9"/>
    <w:rsid w:val="008F3F36"/>
    <w:rsid w:val="00A01042"/>
    <w:rsid w:val="00D01F0F"/>
    <w:rsid w:val="00E14E0C"/>
    <w:rsid w:val="00E7798D"/>
    <w:rsid w:val="00F6797B"/>
    <w:rsid w:val="00FF6E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4C5A"/>
  <w15:chartTrackingRefBased/>
  <w15:docId w15:val="{4F531F49-0593-48F4-A3F5-7F4B55BF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D5"/>
  </w:style>
  <w:style w:type="paragraph" w:styleId="Footer">
    <w:name w:val="footer"/>
    <w:basedOn w:val="Normal"/>
    <w:link w:val="FooterChar"/>
    <w:uiPriority w:val="99"/>
    <w:unhideWhenUsed/>
    <w:rsid w:val="001A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D5"/>
  </w:style>
  <w:style w:type="paragraph" w:styleId="ListParagraph">
    <w:name w:val="List Paragraph"/>
    <w:basedOn w:val="Normal"/>
    <w:uiPriority w:val="34"/>
    <w:qFormat/>
    <w:rsid w:val="002A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2022-06-03T17:37:00Z</dcterms:created>
  <dcterms:modified xsi:type="dcterms:W3CDTF">2022-06-03T17:37:00Z</dcterms:modified>
</cp:coreProperties>
</file>