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7FBDF" w14:textId="1305305F" w:rsidR="005E110B" w:rsidRDefault="00F822EC" w:rsidP="00BF4307">
      <w:pPr>
        <w:pStyle w:val="Title"/>
        <w:rPr>
          <w:rFonts w:ascii="Times New Roman" w:hAnsi="Times New Roman" w:cs="Times New Roman"/>
          <w:sz w:val="48"/>
          <w:szCs w:val="48"/>
          <w:lang w:val="en-US"/>
        </w:rPr>
      </w:pPr>
      <w:r>
        <w:rPr>
          <w:rFonts w:ascii="Times New Roman" w:hAnsi="Times New Roman" w:cs="Times New Roman"/>
          <w:noProof/>
          <w:sz w:val="48"/>
          <w:szCs w:val="48"/>
          <w:lang w:val="en-US"/>
        </w:rPr>
        <w:drawing>
          <wp:anchor distT="0" distB="0" distL="114300" distR="114300" simplePos="0" relativeHeight="251658240" behindDoc="0" locked="0" layoutInCell="1" allowOverlap="1" wp14:anchorId="30E9856D" wp14:editId="257186C3">
            <wp:simplePos x="0" y="0"/>
            <wp:positionH relativeFrom="column">
              <wp:posOffset>4405515</wp:posOffset>
            </wp:positionH>
            <wp:positionV relativeFrom="paragraph">
              <wp:posOffset>0</wp:posOffset>
            </wp:positionV>
            <wp:extent cx="2018030" cy="1345565"/>
            <wp:effectExtent l="0" t="0" r="1270" b="698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ited-arab-emirates-26815_960_720.png"/>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018030" cy="1345565"/>
                    </a:xfrm>
                    <a:prstGeom prst="rect">
                      <a:avLst/>
                    </a:prstGeom>
                  </pic:spPr>
                </pic:pic>
              </a:graphicData>
            </a:graphic>
          </wp:anchor>
        </w:drawing>
      </w:r>
      <w:r w:rsidR="00BF4307">
        <w:rPr>
          <w:lang w:val="en-US"/>
        </w:rPr>
        <w:t xml:space="preserve">                  </w:t>
      </w:r>
      <w:r w:rsidR="00BF4307" w:rsidRPr="00BF4307">
        <w:rPr>
          <w:rFonts w:ascii="Times New Roman" w:hAnsi="Times New Roman" w:cs="Times New Roman"/>
          <w:sz w:val="48"/>
          <w:szCs w:val="48"/>
          <w:lang w:val="en-US"/>
        </w:rPr>
        <w:t>POSITION PAPER</w:t>
      </w:r>
    </w:p>
    <w:p w14:paraId="40B88760" w14:textId="0F19ACFD" w:rsidR="00F67237" w:rsidRPr="00F67237" w:rsidRDefault="00F67237" w:rsidP="00F67237">
      <w:pPr>
        <w:rPr>
          <w:lang w:val="en-US"/>
        </w:rPr>
      </w:pPr>
    </w:p>
    <w:p w14:paraId="0135E875" w14:textId="2B010656" w:rsidR="00BF4307" w:rsidRPr="00F14F8B" w:rsidRDefault="00BF4307" w:rsidP="00BF4307">
      <w:pPr>
        <w:rPr>
          <w:rFonts w:ascii="Arial" w:hAnsi="Arial" w:cs="Arial"/>
          <w:lang w:val="en-US"/>
        </w:rPr>
      </w:pPr>
      <w:r>
        <w:rPr>
          <w:b/>
          <w:bCs/>
          <w:sz w:val="24"/>
          <w:szCs w:val="24"/>
          <w:lang w:val="en-US"/>
        </w:rPr>
        <w:t xml:space="preserve">COUNTRY: </w:t>
      </w:r>
      <w:r w:rsidR="007235A6" w:rsidRPr="00F14F8B">
        <w:rPr>
          <w:rFonts w:ascii="Arial" w:hAnsi="Arial" w:cs="Arial"/>
          <w:lang w:val="en-US"/>
        </w:rPr>
        <w:t>UAE</w:t>
      </w:r>
      <w:r w:rsidR="00F67237" w:rsidRPr="00F67237">
        <w:t xml:space="preserve"> </w:t>
      </w:r>
    </w:p>
    <w:p w14:paraId="70220005" w14:textId="0831372F" w:rsidR="00BF4307" w:rsidRPr="00DA61A2" w:rsidRDefault="00BF4307" w:rsidP="00BF4307">
      <w:pPr>
        <w:rPr>
          <w:rFonts w:ascii="Adobe Garamond Pro" w:hAnsi="Adobe Garamond Pro"/>
          <w:sz w:val="24"/>
          <w:szCs w:val="24"/>
          <w:lang w:val="en-US"/>
        </w:rPr>
      </w:pPr>
      <w:r>
        <w:rPr>
          <w:b/>
          <w:bCs/>
          <w:sz w:val="24"/>
          <w:szCs w:val="24"/>
          <w:lang w:val="en-US"/>
        </w:rPr>
        <w:t>DELEGATE:</w:t>
      </w:r>
      <w:r w:rsidR="007235A6">
        <w:rPr>
          <w:b/>
          <w:bCs/>
          <w:sz w:val="24"/>
          <w:szCs w:val="24"/>
          <w:lang w:val="en-US"/>
        </w:rPr>
        <w:t xml:space="preserve"> </w:t>
      </w:r>
      <w:proofErr w:type="spellStart"/>
      <w:r w:rsidR="00F14F8B">
        <w:rPr>
          <w:rFonts w:ascii="Arial" w:hAnsi="Arial" w:cs="Arial"/>
          <w:lang w:val="en-US"/>
        </w:rPr>
        <w:t>Aaliya</w:t>
      </w:r>
      <w:proofErr w:type="spellEnd"/>
      <w:r w:rsidR="00F14F8B">
        <w:rPr>
          <w:rFonts w:ascii="Arial" w:hAnsi="Arial" w:cs="Arial"/>
          <w:lang w:val="en-US"/>
        </w:rPr>
        <w:t xml:space="preserve"> </w:t>
      </w:r>
      <w:proofErr w:type="spellStart"/>
      <w:r w:rsidR="00F14F8B">
        <w:rPr>
          <w:rFonts w:ascii="Arial" w:hAnsi="Arial" w:cs="Arial"/>
          <w:lang w:val="en-US"/>
        </w:rPr>
        <w:t>Thasnim</w:t>
      </w:r>
      <w:proofErr w:type="spellEnd"/>
      <w:r w:rsidR="00F14F8B">
        <w:rPr>
          <w:rFonts w:ascii="Arial" w:hAnsi="Arial" w:cs="Arial"/>
          <w:lang w:val="en-US"/>
        </w:rPr>
        <w:t>. S</w:t>
      </w:r>
    </w:p>
    <w:p w14:paraId="5D49A79B" w14:textId="2B0ACB9E" w:rsidR="00F14F8B" w:rsidRDefault="00BF4307" w:rsidP="00BF4307">
      <w:pPr>
        <w:rPr>
          <w:rFonts w:ascii="Arial" w:hAnsi="Arial" w:cs="Arial"/>
          <w:lang w:val="en-US"/>
        </w:rPr>
      </w:pPr>
      <w:r>
        <w:rPr>
          <w:b/>
          <w:bCs/>
          <w:sz w:val="24"/>
          <w:szCs w:val="24"/>
          <w:lang w:val="en-US"/>
        </w:rPr>
        <w:t xml:space="preserve">COMMITTEE: </w:t>
      </w:r>
      <w:r w:rsidR="007235A6" w:rsidRPr="00F14F8B">
        <w:rPr>
          <w:rFonts w:ascii="Arial" w:hAnsi="Arial" w:cs="Arial"/>
          <w:lang w:val="en-US"/>
        </w:rPr>
        <w:t>UNTWO</w:t>
      </w:r>
    </w:p>
    <w:p w14:paraId="4198EEEF" w14:textId="5B12252E" w:rsidR="00F14F8B" w:rsidRPr="00F14F8B" w:rsidRDefault="00F14F8B" w:rsidP="00BF4307">
      <w:pPr>
        <w:rPr>
          <w:rFonts w:cstheme="minorHAnsi"/>
          <w:b/>
          <w:bCs/>
          <w:sz w:val="24"/>
          <w:szCs w:val="24"/>
          <w:lang w:val="en-US"/>
        </w:rPr>
      </w:pPr>
      <w:r>
        <w:rPr>
          <w:rFonts w:cstheme="minorHAnsi"/>
          <w:b/>
          <w:bCs/>
          <w:sz w:val="24"/>
          <w:szCs w:val="24"/>
          <w:lang w:val="en-US"/>
        </w:rPr>
        <w:t xml:space="preserve">AGENDA: </w:t>
      </w:r>
      <w:r w:rsidRPr="00F14F8B">
        <w:rPr>
          <w:rFonts w:ascii="Arial" w:hAnsi="Arial" w:cs="Arial"/>
          <w:lang w:val="en-US"/>
        </w:rPr>
        <w:t>Restoring the Tourism Sector with COVID-19 Safety Protocols</w:t>
      </w:r>
      <w:r>
        <w:rPr>
          <w:rFonts w:cstheme="minorHAnsi"/>
          <w:b/>
          <w:bCs/>
          <w:sz w:val="24"/>
          <w:szCs w:val="24"/>
          <w:lang w:val="en-US"/>
        </w:rPr>
        <w:t xml:space="preserve"> </w:t>
      </w:r>
    </w:p>
    <w:p w14:paraId="31C7AEF6" w14:textId="354DC40A" w:rsidR="007235A6" w:rsidRDefault="007235A6" w:rsidP="00BF4307">
      <w:pPr>
        <w:rPr>
          <w:rFonts w:ascii="Times New Roman" w:hAnsi="Times New Roman" w:cs="Times New Roman"/>
          <w:b/>
          <w:bCs/>
          <w:sz w:val="36"/>
          <w:szCs w:val="36"/>
          <w:lang w:val="en-US"/>
        </w:rPr>
      </w:pPr>
      <w:r w:rsidRPr="00095B75">
        <w:rPr>
          <w:rFonts w:cstheme="minorHAnsi"/>
          <w:b/>
          <w:bCs/>
          <w:sz w:val="36"/>
          <w:szCs w:val="36"/>
          <w:lang w:val="en-US"/>
        </w:rPr>
        <w:t>COUNTRY’S OVERVIEW</w:t>
      </w:r>
      <w:r w:rsidRPr="007235A6">
        <w:rPr>
          <w:rFonts w:ascii="Times New Roman" w:hAnsi="Times New Roman" w:cs="Times New Roman"/>
          <w:b/>
          <w:bCs/>
          <w:sz w:val="36"/>
          <w:szCs w:val="36"/>
          <w:lang w:val="en-US"/>
        </w:rPr>
        <w:t>:</w:t>
      </w:r>
    </w:p>
    <w:p w14:paraId="532C5CD5" w14:textId="77777777" w:rsidR="00F14F8B" w:rsidRPr="00F14F8B" w:rsidRDefault="00F14F8B" w:rsidP="00F14F8B">
      <w:pPr>
        <w:rPr>
          <w:rFonts w:ascii="Arial" w:hAnsi="Arial" w:cs="Arial"/>
          <w:color w:val="202122"/>
          <w:shd w:val="clear" w:color="auto" w:fill="FFFFFF"/>
        </w:rPr>
      </w:pPr>
      <w:r w:rsidRPr="00F14F8B">
        <w:rPr>
          <w:rFonts w:ascii="Arial" w:hAnsi="Arial" w:cs="Arial"/>
          <w:color w:val="202122"/>
          <w:shd w:val="clear" w:color="auto" w:fill="FFFFFF"/>
        </w:rPr>
        <w:t>The United Arab Emirates sometimes simply called Emirates is a country in western Asia located at the eastern end of the Arabian Peninsula. It borders Oman and Saudi Arabia, and has maritime borders in the Persian Gulf and Qatar and Iran. Islam is the official religion and Arabic is the official language. The UAE’s oil, and natural gas reserves are the sixth- and seventh-largest in the world, respectively.</w:t>
      </w:r>
    </w:p>
    <w:p w14:paraId="036685C2" w14:textId="77777777" w:rsidR="00F14F8B" w:rsidRPr="00F14F8B" w:rsidRDefault="00F14F8B" w:rsidP="00BF4307">
      <w:pPr>
        <w:rPr>
          <w:rFonts w:ascii="Arial" w:hAnsi="Arial" w:cs="Arial"/>
          <w:b/>
          <w:bCs/>
          <w:lang w:val="en-US"/>
        </w:rPr>
      </w:pPr>
    </w:p>
    <w:p w14:paraId="6FB70222" w14:textId="215E9262" w:rsidR="006D5EE7" w:rsidRDefault="00DA61A2" w:rsidP="00BF4307">
      <w:pPr>
        <w:rPr>
          <w:rFonts w:cstheme="minorHAnsi"/>
          <w:b/>
          <w:bCs/>
          <w:sz w:val="36"/>
          <w:szCs w:val="36"/>
          <w:lang w:val="en-US"/>
        </w:rPr>
      </w:pPr>
      <w:r>
        <w:rPr>
          <w:rFonts w:cstheme="minorHAnsi"/>
          <w:b/>
          <w:bCs/>
          <w:sz w:val="36"/>
          <w:szCs w:val="36"/>
          <w:lang w:val="en-US"/>
        </w:rPr>
        <w:t>UAE AND IT’S TOURISM:</w:t>
      </w:r>
    </w:p>
    <w:p w14:paraId="4422826F" w14:textId="482F3BEC" w:rsidR="00DA61A2" w:rsidRPr="00F14F8B" w:rsidRDefault="00DA61A2" w:rsidP="00BF4307">
      <w:pPr>
        <w:rPr>
          <w:rFonts w:ascii="Arial" w:hAnsi="Arial" w:cs="Arial"/>
          <w:color w:val="202124"/>
          <w:shd w:val="clear" w:color="auto" w:fill="FFFFFF"/>
        </w:rPr>
      </w:pPr>
      <w:r w:rsidRPr="00F14F8B">
        <w:rPr>
          <w:rFonts w:ascii="Arial" w:hAnsi="Arial" w:cs="Arial"/>
          <w:color w:val="202124"/>
          <w:shd w:val="clear" w:color="auto" w:fill="FFFFFF"/>
        </w:rPr>
        <w:t>In </w:t>
      </w:r>
      <w:r w:rsidRPr="00F14F8B">
        <w:rPr>
          <w:rFonts w:ascii="Arial" w:hAnsi="Arial" w:cs="Arial"/>
          <w:b/>
          <w:bCs/>
          <w:color w:val="202124"/>
          <w:shd w:val="clear" w:color="auto" w:fill="FFFFFF"/>
        </w:rPr>
        <w:t>1989</w:t>
      </w:r>
      <w:r w:rsidRPr="00F14F8B">
        <w:rPr>
          <w:rFonts w:ascii="Arial" w:hAnsi="Arial" w:cs="Arial"/>
          <w:color w:val="202124"/>
          <w:shd w:val="clear" w:color="auto" w:fill="FFFFFF"/>
        </w:rPr>
        <w:t> the Dubai Commerce and Tourism Promotion Board was established, to promote Dubai as a luxury destination for the up-tier market and influential business sectors. In January 1997, it was replaced with the Department of Tourism and Commerce Marketing (DTCM).</w:t>
      </w:r>
      <w:r w:rsidR="00095B75" w:rsidRPr="00F14F8B">
        <w:rPr>
          <w:rFonts w:ascii="Arial" w:hAnsi="Arial" w:cs="Arial"/>
        </w:rPr>
        <w:t xml:space="preserve"> </w:t>
      </w:r>
      <w:r w:rsidR="00095B75" w:rsidRPr="00F14F8B">
        <w:rPr>
          <w:rFonts w:ascii="Arial" w:hAnsi="Arial" w:cs="Arial"/>
        </w:rPr>
        <w:br/>
      </w:r>
      <w:r w:rsidR="00095B75" w:rsidRPr="00F14F8B">
        <w:rPr>
          <w:rFonts w:ascii="Arial" w:hAnsi="Arial" w:cs="Arial"/>
          <w:color w:val="202124"/>
          <w:shd w:val="clear" w:color="auto" w:fill="FFFFFF"/>
        </w:rPr>
        <w:t>In 2018, </w:t>
      </w:r>
      <w:r w:rsidR="00095B75" w:rsidRPr="00F14F8B">
        <w:rPr>
          <w:rFonts w:ascii="Arial" w:hAnsi="Arial" w:cs="Arial"/>
          <w:b/>
          <w:bCs/>
          <w:color w:val="202124"/>
          <w:shd w:val="clear" w:color="auto" w:fill="FFFFFF"/>
        </w:rPr>
        <w:t>tourist</w:t>
      </w:r>
      <w:r w:rsidR="00095B75" w:rsidRPr="00F14F8B">
        <w:rPr>
          <w:rFonts w:ascii="Arial" w:hAnsi="Arial" w:cs="Arial"/>
          <w:color w:val="202124"/>
          <w:shd w:val="clear" w:color="auto" w:fill="FFFFFF"/>
        </w:rPr>
        <w:t xml:space="preserve"> industry composed over 164.7 billion </w:t>
      </w:r>
      <w:proofErr w:type="gramStart"/>
      <w:r w:rsidR="00095B75" w:rsidRPr="00F14F8B">
        <w:rPr>
          <w:rFonts w:ascii="Arial" w:hAnsi="Arial" w:cs="Arial"/>
          <w:color w:val="202124"/>
          <w:shd w:val="clear" w:color="auto" w:fill="FFFFFF"/>
        </w:rPr>
        <w:t>dirham</w:t>
      </w:r>
      <w:proofErr w:type="gramEnd"/>
      <w:r w:rsidR="00095B75" w:rsidRPr="00F14F8B">
        <w:rPr>
          <w:rFonts w:ascii="Arial" w:hAnsi="Arial" w:cs="Arial"/>
          <w:color w:val="202124"/>
          <w:shd w:val="clear" w:color="auto" w:fill="FFFFFF"/>
        </w:rPr>
        <w:t xml:space="preserve"> to country's GDP. The </w:t>
      </w:r>
      <w:r w:rsidR="00095B75" w:rsidRPr="00F14F8B">
        <w:rPr>
          <w:rFonts w:ascii="Arial" w:hAnsi="Arial" w:cs="Arial"/>
          <w:b/>
          <w:bCs/>
          <w:color w:val="202124"/>
          <w:shd w:val="clear" w:color="auto" w:fill="FFFFFF"/>
        </w:rPr>
        <w:t>tourist</w:t>
      </w:r>
      <w:r w:rsidR="00095B75" w:rsidRPr="00F14F8B">
        <w:rPr>
          <w:rFonts w:ascii="Arial" w:hAnsi="Arial" w:cs="Arial"/>
          <w:color w:val="202124"/>
          <w:shd w:val="clear" w:color="auto" w:fill="FFFFFF"/>
        </w:rPr>
        <w:t> industry of the </w:t>
      </w:r>
      <w:r w:rsidR="00095B75" w:rsidRPr="00F14F8B">
        <w:rPr>
          <w:rFonts w:ascii="Arial" w:hAnsi="Arial" w:cs="Arial"/>
          <w:b/>
          <w:bCs/>
          <w:color w:val="202124"/>
          <w:shd w:val="clear" w:color="auto" w:fill="FFFFFF"/>
        </w:rPr>
        <w:t>United Arab Emirates</w:t>
      </w:r>
      <w:r w:rsidR="00095B75" w:rsidRPr="00F14F8B">
        <w:rPr>
          <w:rFonts w:ascii="Arial" w:hAnsi="Arial" w:cs="Arial"/>
          <w:color w:val="202124"/>
          <w:shd w:val="clear" w:color="auto" w:fill="FFFFFF"/>
        </w:rPr>
        <w:t> is the most successful among the Gulf nations, and have long enjoyed status </w:t>
      </w:r>
      <w:r w:rsidR="00095B75" w:rsidRPr="00F14F8B">
        <w:rPr>
          <w:rFonts w:ascii="Arial" w:hAnsi="Arial" w:cs="Arial"/>
          <w:b/>
          <w:bCs/>
          <w:color w:val="202124"/>
          <w:shd w:val="clear" w:color="auto" w:fill="FFFFFF"/>
        </w:rPr>
        <w:t>as</w:t>
      </w:r>
      <w:r w:rsidR="00095B75" w:rsidRPr="00F14F8B">
        <w:rPr>
          <w:rFonts w:ascii="Arial" w:hAnsi="Arial" w:cs="Arial"/>
          <w:color w:val="202124"/>
          <w:shd w:val="clear" w:color="auto" w:fill="FFFFFF"/>
        </w:rPr>
        <w:t> the leading </w:t>
      </w:r>
      <w:r w:rsidR="00095B75" w:rsidRPr="00F14F8B">
        <w:rPr>
          <w:rFonts w:ascii="Arial" w:hAnsi="Arial" w:cs="Arial"/>
          <w:b/>
          <w:bCs/>
          <w:color w:val="202124"/>
          <w:shd w:val="clear" w:color="auto" w:fill="FFFFFF"/>
        </w:rPr>
        <w:t>tourist</w:t>
      </w:r>
      <w:r w:rsidR="00095B75" w:rsidRPr="00F14F8B">
        <w:rPr>
          <w:rFonts w:ascii="Arial" w:hAnsi="Arial" w:cs="Arial"/>
          <w:color w:val="202124"/>
          <w:shd w:val="clear" w:color="auto" w:fill="FFFFFF"/>
        </w:rPr>
        <w:t> nation of the GCC. The country is also the major </w:t>
      </w:r>
      <w:r w:rsidR="00095B75" w:rsidRPr="00F14F8B">
        <w:rPr>
          <w:rFonts w:ascii="Arial" w:hAnsi="Arial" w:cs="Arial"/>
          <w:b/>
          <w:bCs/>
          <w:color w:val="202124"/>
          <w:shd w:val="clear" w:color="auto" w:fill="FFFFFF"/>
        </w:rPr>
        <w:t>tourist</w:t>
      </w:r>
      <w:r w:rsidR="00095B75" w:rsidRPr="00F14F8B">
        <w:rPr>
          <w:rFonts w:ascii="Arial" w:hAnsi="Arial" w:cs="Arial"/>
          <w:color w:val="202124"/>
          <w:shd w:val="clear" w:color="auto" w:fill="FFFFFF"/>
        </w:rPr>
        <w:t> force in the Arab world.</w:t>
      </w:r>
    </w:p>
    <w:p w14:paraId="571AA706" w14:textId="660E4C13" w:rsidR="00095B75" w:rsidRDefault="00095B75" w:rsidP="00BF4307">
      <w:pPr>
        <w:rPr>
          <w:rFonts w:cstheme="minorHAnsi"/>
          <w:b/>
          <w:bCs/>
          <w:sz w:val="36"/>
          <w:szCs w:val="36"/>
          <w:lang w:val="en-US"/>
        </w:rPr>
      </w:pPr>
      <w:r>
        <w:rPr>
          <w:rFonts w:cstheme="minorHAnsi"/>
          <w:b/>
          <w:bCs/>
          <w:sz w:val="36"/>
          <w:szCs w:val="36"/>
          <w:lang w:val="en-US"/>
        </w:rPr>
        <w:t>COVID-19 IMPACT ON UAE’S TOURISM SECTOR:</w:t>
      </w:r>
    </w:p>
    <w:p w14:paraId="230D036A" w14:textId="5D5C771E" w:rsidR="00385A71" w:rsidRDefault="00385A71" w:rsidP="00385A71">
      <w:pPr>
        <w:pStyle w:val="NormalWeb"/>
        <w:shd w:val="clear" w:color="auto" w:fill="FFFFFF"/>
        <w:spacing w:before="345" w:beforeAutospacing="0"/>
        <w:rPr>
          <w:rFonts w:ascii="Arial" w:hAnsi="Arial" w:cs="Arial"/>
          <w:color w:val="000000" w:themeColor="text1"/>
          <w:sz w:val="22"/>
          <w:szCs w:val="22"/>
        </w:rPr>
      </w:pPr>
      <w:r w:rsidRPr="00385A71">
        <w:rPr>
          <w:rFonts w:ascii="Arial" w:hAnsi="Arial" w:cs="Arial"/>
          <w:color w:val="000000" w:themeColor="text1"/>
          <w:sz w:val="22"/>
          <w:szCs w:val="22"/>
        </w:rPr>
        <w:t xml:space="preserve">Travel and tourism </w:t>
      </w:r>
      <w:proofErr w:type="gramStart"/>
      <w:r w:rsidRPr="00385A71">
        <w:rPr>
          <w:rFonts w:ascii="Arial" w:hAnsi="Arial" w:cs="Arial"/>
          <w:color w:val="000000" w:themeColor="text1"/>
          <w:sz w:val="22"/>
          <w:szCs w:val="22"/>
        </w:rPr>
        <w:t>is</w:t>
      </w:r>
      <w:proofErr w:type="gramEnd"/>
      <w:r w:rsidRPr="00385A71">
        <w:rPr>
          <w:rFonts w:ascii="Arial" w:hAnsi="Arial" w:cs="Arial"/>
          <w:color w:val="000000" w:themeColor="text1"/>
          <w:sz w:val="22"/>
          <w:szCs w:val="22"/>
        </w:rPr>
        <w:t xml:space="preserve"> a key pillar of the UAE economy. Without question, the travel and tourism industry has been one of the hardest </w:t>
      </w:r>
      <w:proofErr w:type="gramStart"/>
      <w:r w:rsidRPr="00385A71">
        <w:rPr>
          <w:rFonts w:ascii="Arial" w:hAnsi="Arial" w:cs="Arial"/>
          <w:color w:val="000000" w:themeColor="text1"/>
          <w:sz w:val="22"/>
          <w:szCs w:val="22"/>
        </w:rPr>
        <w:t>hit</w:t>
      </w:r>
      <w:proofErr w:type="gramEnd"/>
      <w:r w:rsidRPr="00385A71">
        <w:rPr>
          <w:rFonts w:ascii="Arial" w:hAnsi="Arial" w:cs="Arial"/>
          <w:color w:val="000000" w:themeColor="text1"/>
          <w:sz w:val="22"/>
          <w:szCs w:val="22"/>
        </w:rPr>
        <w:t xml:space="preserve"> by the pandemic and COVID-19 has dramatically changed the way people think about international travel</w:t>
      </w:r>
      <w:r w:rsidR="00580F38">
        <w:rPr>
          <w:rFonts w:ascii="Arial" w:hAnsi="Arial" w:cs="Arial"/>
          <w:color w:val="000000" w:themeColor="text1"/>
          <w:sz w:val="22"/>
          <w:szCs w:val="22"/>
        </w:rPr>
        <w:t>.</w:t>
      </w:r>
    </w:p>
    <w:p w14:paraId="3F52977C" w14:textId="16AC59DA" w:rsidR="00580F38" w:rsidRDefault="00580F38" w:rsidP="00385A71">
      <w:pPr>
        <w:pStyle w:val="NormalWeb"/>
        <w:shd w:val="clear" w:color="auto" w:fill="FFFFFF"/>
        <w:spacing w:before="345" w:beforeAutospacing="0"/>
        <w:rPr>
          <w:rFonts w:ascii="Arial" w:hAnsi="Arial" w:cs="Arial"/>
          <w:color w:val="000000" w:themeColor="text1"/>
          <w:sz w:val="22"/>
          <w:szCs w:val="22"/>
        </w:rPr>
      </w:pPr>
      <w:r>
        <w:rPr>
          <w:rFonts w:ascii="Arial" w:hAnsi="Arial" w:cs="Arial"/>
          <w:color w:val="000000" w:themeColor="text1"/>
          <w:sz w:val="22"/>
          <w:szCs w:val="22"/>
        </w:rPr>
        <w:t xml:space="preserve">Due to the pandemic, there is currently almost zero tourism </w:t>
      </w:r>
      <w:r w:rsidR="00BF1129">
        <w:rPr>
          <w:rFonts w:ascii="Arial" w:hAnsi="Arial" w:cs="Arial"/>
          <w:color w:val="000000" w:themeColor="text1"/>
          <w:sz w:val="22"/>
          <w:szCs w:val="22"/>
        </w:rPr>
        <w:t>in the UAE</w:t>
      </w:r>
      <w:r>
        <w:rPr>
          <w:rFonts w:ascii="Arial" w:hAnsi="Arial" w:cs="Arial"/>
          <w:color w:val="000000" w:themeColor="text1"/>
          <w:sz w:val="22"/>
          <w:szCs w:val="22"/>
        </w:rPr>
        <w:t>; most hotels were closed for at least two months and tourist attractions have closed for lo</w:t>
      </w:r>
      <w:r w:rsidR="00BF1129">
        <w:rPr>
          <w:rFonts w:ascii="Arial" w:hAnsi="Arial" w:cs="Arial"/>
          <w:color w:val="000000" w:themeColor="text1"/>
          <w:sz w:val="22"/>
          <w:szCs w:val="22"/>
        </w:rPr>
        <w:t>n</w:t>
      </w:r>
      <w:r>
        <w:rPr>
          <w:rFonts w:ascii="Arial" w:hAnsi="Arial" w:cs="Arial"/>
          <w:color w:val="000000" w:themeColor="text1"/>
          <w:sz w:val="22"/>
          <w:szCs w:val="22"/>
        </w:rPr>
        <w:t xml:space="preserve">ger. Expo 2020 was set to be held in </w:t>
      </w:r>
      <w:r w:rsidR="00BF1129">
        <w:rPr>
          <w:rFonts w:ascii="Arial" w:hAnsi="Arial" w:cs="Arial"/>
          <w:color w:val="000000" w:themeColor="text1"/>
          <w:sz w:val="22"/>
          <w:szCs w:val="22"/>
        </w:rPr>
        <w:t>D</w:t>
      </w:r>
      <w:r>
        <w:rPr>
          <w:rFonts w:ascii="Arial" w:hAnsi="Arial" w:cs="Arial"/>
          <w:color w:val="000000" w:themeColor="text1"/>
          <w:sz w:val="22"/>
          <w:szCs w:val="22"/>
        </w:rPr>
        <w:t>ubai from October 2020 to April 2021. The expo area and buildings are t</w:t>
      </w:r>
      <w:r w:rsidR="00BF1129">
        <w:rPr>
          <w:rFonts w:ascii="Arial" w:hAnsi="Arial" w:cs="Arial"/>
          <w:color w:val="000000" w:themeColor="text1"/>
          <w:sz w:val="22"/>
          <w:szCs w:val="22"/>
        </w:rPr>
        <w:t>h</w:t>
      </w:r>
      <w:r>
        <w:rPr>
          <w:rFonts w:ascii="Arial" w:hAnsi="Arial" w:cs="Arial"/>
          <w:color w:val="000000" w:themeColor="text1"/>
          <w:sz w:val="22"/>
          <w:szCs w:val="22"/>
        </w:rPr>
        <w:t xml:space="preserve">e equivalent of building a whole new </w:t>
      </w:r>
      <w:proofErr w:type="spellStart"/>
      <w:r>
        <w:rPr>
          <w:rFonts w:ascii="Arial" w:hAnsi="Arial" w:cs="Arial"/>
          <w:color w:val="000000" w:themeColor="text1"/>
          <w:sz w:val="22"/>
          <w:szCs w:val="22"/>
        </w:rPr>
        <w:t>mid sized</w:t>
      </w:r>
      <w:proofErr w:type="spellEnd"/>
      <w:r>
        <w:rPr>
          <w:rFonts w:ascii="Arial" w:hAnsi="Arial" w:cs="Arial"/>
          <w:color w:val="000000" w:themeColor="text1"/>
          <w:sz w:val="22"/>
          <w:szCs w:val="22"/>
        </w:rPr>
        <w:t xml:space="preserve"> town in t</w:t>
      </w:r>
      <w:r w:rsidR="00BF1129">
        <w:rPr>
          <w:rFonts w:ascii="Arial" w:hAnsi="Arial" w:cs="Arial"/>
          <w:color w:val="000000" w:themeColor="text1"/>
          <w:sz w:val="22"/>
          <w:szCs w:val="22"/>
        </w:rPr>
        <w:t>h</w:t>
      </w:r>
      <w:r>
        <w:rPr>
          <w:rFonts w:ascii="Arial" w:hAnsi="Arial" w:cs="Arial"/>
          <w:color w:val="000000" w:themeColor="text1"/>
          <w:sz w:val="22"/>
          <w:szCs w:val="22"/>
        </w:rPr>
        <w:t>e UK and it’s currently finis</w:t>
      </w:r>
      <w:r w:rsidR="00BF1129">
        <w:rPr>
          <w:rFonts w:ascii="Arial" w:hAnsi="Arial" w:cs="Arial"/>
          <w:color w:val="000000" w:themeColor="text1"/>
          <w:sz w:val="22"/>
          <w:szCs w:val="22"/>
        </w:rPr>
        <w:t>h</w:t>
      </w:r>
      <w:r>
        <w:rPr>
          <w:rFonts w:ascii="Arial" w:hAnsi="Arial" w:cs="Arial"/>
          <w:color w:val="000000" w:themeColor="text1"/>
          <w:sz w:val="22"/>
          <w:szCs w:val="22"/>
        </w:rPr>
        <w:t xml:space="preserve">ed but empty. There was a target for over 11 million </w:t>
      </w:r>
      <w:r w:rsidR="00BF1129">
        <w:rPr>
          <w:rFonts w:ascii="Arial" w:hAnsi="Arial" w:cs="Arial"/>
          <w:color w:val="000000" w:themeColor="text1"/>
          <w:sz w:val="22"/>
          <w:szCs w:val="22"/>
        </w:rPr>
        <w:t>additional</w:t>
      </w:r>
      <w:r>
        <w:rPr>
          <w:rFonts w:ascii="Arial" w:hAnsi="Arial" w:cs="Arial"/>
          <w:color w:val="000000" w:themeColor="text1"/>
          <w:sz w:val="22"/>
          <w:szCs w:val="22"/>
        </w:rPr>
        <w:t xml:space="preserve"> foreign visitors to c</w:t>
      </w:r>
      <w:r w:rsidR="00BF1129">
        <w:rPr>
          <w:rFonts w:ascii="Arial" w:hAnsi="Arial" w:cs="Arial"/>
          <w:color w:val="000000" w:themeColor="text1"/>
          <w:sz w:val="22"/>
          <w:szCs w:val="22"/>
        </w:rPr>
        <w:t>o</w:t>
      </w:r>
      <w:r>
        <w:rPr>
          <w:rFonts w:ascii="Arial" w:hAnsi="Arial" w:cs="Arial"/>
          <w:color w:val="000000" w:themeColor="text1"/>
          <w:sz w:val="22"/>
          <w:szCs w:val="22"/>
        </w:rPr>
        <w:t>me to visit t</w:t>
      </w:r>
      <w:r w:rsidR="00BF1129">
        <w:rPr>
          <w:rFonts w:ascii="Arial" w:hAnsi="Arial" w:cs="Arial"/>
          <w:color w:val="000000" w:themeColor="text1"/>
          <w:sz w:val="22"/>
          <w:szCs w:val="22"/>
        </w:rPr>
        <w:t>he</w:t>
      </w:r>
      <w:r>
        <w:rPr>
          <w:rFonts w:ascii="Arial" w:hAnsi="Arial" w:cs="Arial"/>
          <w:color w:val="000000" w:themeColor="text1"/>
          <w:sz w:val="22"/>
          <w:szCs w:val="22"/>
        </w:rPr>
        <w:t xml:space="preserve"> expo alone</w:t>
      </w:r>
      <w:r w:rsidR="00BF1129">
        <w:rPr>
          <w:rFonts w:ascii="Arial" w:hAnsi="Arial" w:cs="Arial"/>
          <w:color w:val="000000" w:themeColor="text1"/>
          <w:sz w:val="22"/>
          <w:szCs w:val="22"/>
        </w:rPr>
        <w:t>, contributing to the tourism industry and the country’s GDP. The expo has now been postponed to October 2021.</w:t>
      </w:r>
    </w:p>
    <w:p w14:paraId="6CFFCC8B" w14:textId="207BCE98" w:rsidR="00BF1129" w:rsidRPr="00BF1129" w:rsidRDefault="00BF1129" w:rsidP="00385A71">
      <w:pPr>
        <w:pStyle w:val="NormalWeb"/>
        <w:shd w:val="clear" w:color="auto" w:fill="FFFFFF"/>
        <w:spacing w:before="345" w:beforeAutospacing="0"/>
        <w:rPr>
          <w:rFonts w:asciiTheme="minorHAnsi" w:hAnsiTheme="minorHAnsi" w:cstheme="minorHAnsi"/>
          <w:b/>
          <w:bCs/>
          <w:color w:val="000000" w:themeColor="text1"/>
          <w:sz w:val="36"/>
          <w:szCs w:val="36"/>
        </w:rPr>
      </w:pPr>
      <w:r w:rsidRPr="00BF1129">
        <w:rPr>
          <w:rFonts w:asciiTheme="minorHAnsi" w:hAnsiTheme="minorHAnsi" w:cstheme="minorHAnsi"/>
          <w:b/>
          <w:bCs/>
          <w:color w:val="000000" w:themeColor="text1"/>
          <w:sz w:val="36"/>
          <w:szCs w:val="36"/>
        </w:rPr>
        <w:t>RESTORING TOURISM IN UAE:</w:t>
      </w:r>
    </w:p>
    <w:p w14:paraId="14F6EEBE" w14:textId="0C97CD39" w:rsidR="00F67237" w:rsidRPr="00B37505" w:rsidRDefault="00F67237" w:rsidP="00F67237">
      <w:pPr>
        <w:spacing w:before="168" w:after="168" w:line="390" w:lineRule="atLeast"/>
        <w:rPr>
          <w:rFonts w:ascii="Arial" w:eastAsia="Times New Roman" w:hAnsi="Arial" w:cs="Arial"/>
          <w:color w:val="333333"/>
          <w:lang w:eastAsia="en-IN"/>
        </w:rPr>
      </w:pPr>
      <w:r w:rsidRPr="00F67237">
        <w:rPr>
          <w:rFonts w:ascii="Arial" w:hAnsi="Arial" w:cs="Arial"/>
          <w:color w:val="000000" w:themeColor="text1"/>
        </w:rPr>
        <w:lastRenderedPageBreak/>
        <w:t>Rebuilding tourism is a priority, but the sector must become more sustainable and resilient in the future</w:t>
      </w:r>
      <w:r w:rsidRPr="00F67237">
        <w:rPr>
          <w:rFonts w:ascii="Arial" w:eastAsia="Times New Roman" w:hAnsi="Arial" w:cs="Arial"/>
          <w:color w:val="000000" w:themeColor="text1"/>
          <w:lang w:eastAsia="en-IN"/>
        </w:rPr>
        <w:t>.</w:t>
      </w:r>
      <w:r w:rsidRPr="00F67237">
        <w:rPr>
          <w:rFonts w:ascii="Arial" w:eastAsia="Times New Roman" w:hAnsi="Arial" w:cs="Arial"/>
          <w:color w:val="333333"/>
          <w:lang w:eastAsia="en-IN"/>
        </w:rPr>
        <w:t xml:space="preserve"> T</w:t>
      </w:r>
      <w:r w:rsidRPr="00B37505">
        <w:rPr>
          <w:rFonts w:ascii="Arial" w:eastAsia="Times New Roman" w:hAnsi="Arial" w:cs="Arial"/>
          <w:color w:val="333333"/>
          <w:lang w:eastAsia="en-IN"/>
        </w:rPr>
        <w:t>he survival of businesses throughout the tourism ecosystem is at risk without continued government support and although governments have taken impressive action to cushion the blow to tourism, to minimise job losses and to build recovery in 2021 and beyond, more needs to be done, and in a more co-ordinated way. Key policy priorities include:</w:t>
      </w:r>
    </w:p>
    <w:p w14:paraId="6031A27F" w14:textId="77777777" w:rsidR="00F67237" w:rsidRPr="00B37505" w:rsidRDefault="00F67237" w:rsidP="00F67237">
      <w:pPr>
        <w:numPr>
          <w:ilvl w:val="0"/>
          <w:numId w:val="1"/>
        </w:numPr>
        <w:spacing w:after="48" w:line="390" w:lineRule="atLeast"/>
        <w:ind w:left="12" w:firstLine="0"/>
        <w:rPr>
          <w:rFonts w:ascii="Arial" w:eastAsia="Times New Roman" w:hAnsi="Arial" w:cs="Arial"/>
          <w:color w:val="333333"/>
          <w:lang w:eastAsia="en-IN"/>
        </w:rPr>
      </w:pPr>
      <w:r w:rsidRPr="00B37505">
        <w:rPr>
          <w:rFonts w:ascii="Arial" w:eastAsia="Times New Roman" w:hAnsi="Arial" w:cs="Arial"/>
          <w:color w:val="333333"/>
          <w:lang w:eastAsia="en-IN"/>
        </w:rPr>
        <w:t>Restoring traveller confidence</w:t>
      </w:r>
    </w:p>
    <w:p w14:paraId="6B33DA2B" w14:textId="77777777" w:rsidR="00F67237" w:rsidRPr="00B37505" w:rsidRDefault="00F67237" w:rsidP="00F67237">
      <w:pPr>
        <w:numPr>
          <w:ilvl w:val="0"/>
          <w:numId w:val="1"/>
        </w:numPr>
        <w:spacing w:after="48" w:line="390" w:lineRule="atLeast"/>
        <w:ind w:left="12" w:firstLine="0"/>
        <w:rPr>
          <w:rFonts w:ascii="Arial" w:eastAsia="Times New Roman" w:hAnsi="Arial" w:cs="Arial"/>
          <w:color w:val="333333"/>
          <w:lang w:eastAsia="en-IN"/>
        </w:rPr>
      </w:pPr>
      <w:r w:rsidRPr="00B37505">
        <w:rPr>
          <w:rFonts w:ascii="Arial" w:eastAsia="Times New Roman" w:hAnsi="Arial" w:cs="Arial"/>
          <w:color w:val="333333"/>
          <w:lang w:eastAsia="en-IN"/>
        </w:rPr>
        <w:t>Supporting tourism businesses to adapt and survive</w:t>
      </w:r>
    </w:p>
    <w:p w14:paraId="3F45A360" w14:textId="77777777" w:rsidR="00F67237" w:rsidRPr="00B37505" w:rsidRDefault="00F67237" w:rsidP="00F67237">
      <w:pPr>
        <w:numPr>
          <w:ilvl w:val="0"/>
          <w:numId w:val="1"/>
        </w:numPr>
        <w:spacing w:after="48" w:line="390" w:lineRule="atLeast"/>
        <w:ind w:left="12" w:firstLine="0"/>
        <w:rPr>
          <w:rFonts w:ascii="Arial" w:eastAsia="Times New Roman" w:hAnsi="Arial" w:cs="Arial"/>
          <w:color w:val="333333"/>
          <w:lang w:eastAsia="en-IN"/>
        </w:rPr>
      </w:pPr>
      <w:r w:rsidRPr="00B37505">
        <w:rPr>
          <w:rFonts w:ascii="Arial" w:eastAsia="Times New Roman" w:hAnsi="Arial" w:cs="Arial"/>
          <w:color w:val="333333"/>
          <w:lang w:eastAsia="en-IN"/>
        </w:rPr>
        <w:t>Promoting domestic tourism and supporting safe return of international tourism</w:t>
      </w:r>
    </w:p>
    <w:p w14:paraId="6D99682C" w14:textId="77777777" w:rsidR="00F67237" w:rsidRPr="00B37505" w:rsidRDefault="00F67237" w:rsidP="00F67237">
      <w:pPr>
        <w:numPr>
          <w:ilvl w:val="0"/>
          <w:numId w:val="1"/>
        </w:numPr>
        <w:spacing w:after="48" w:line="390" w:lineRule="atLeast"/>
        <w:ind w:left="12" w:firstLine="0"/>
        <w:rPr>
          <w:rFonts w:ascii="Arial" w:eastAsia="Times New Roman" w:hAnsi="Arial" w:cs="Arial"/>
          <w:color w:val="333333"/>
          <w:lang w:eastAsia="en-IN"/>
        </w:rPr>
      </w:pPr>
      <w:r w:rsidRPr="00B37505">
        <w:rPr>
          <w:rFonts w:ascii="Arial" w:eastAsia="Times New Roman" w:hAnsi="Arial" w:cs="Arial"/>
          <w:color w:val="333333"/>
          <w:lang w:eastAsia="en-IN"/>
        </w:rPr>
        <w:t>Providing clear information to travellers and businesses, and limiting uncertainty (to the extent possible)</w:t>
      </w:r>
    </w:p>
    <w:p w14:paraId="313E5912" w14:textId="77777777" w:rsidR="00F67237" w:rsidRPr="00B37505" w:rsidRDefault="00F67237" w:rsidP="00F67237">
      <w:pPr>
        <w:numPr>
          <w:ilvl w:val="0"/>
          <w:numId w:val="1"/>
        </w:numPr>
        <w:spacing w:after="48" w:line="390" w:lineRule="atLeast"/>
        <w:ind w:left="12" w:firstLine="0"/>
        <w:rPr>
          <w:rFonts w:ascii="Arial" w:eastAsia="Times New Roman" w:hAnsi="Arial" w:cs="Arial"/>
          <w:color w:val="333333"/>
          <w:lang w:eastAsia="en-IN"/>
        </w:rPr>
      </w:pPr>
      <w:r w:rsidRPr="00B37505">
        <w:rPr>
          <w:rFonts w:ascii="Arial" w:eastAsia="Times New Roman" w:hAnsi="Arial" w:cs="Arial"/>
          <w:color w:val="333333"/>
          <w:lang w:eastAsia="en-IN"/>
        </w:rPr>
        <w:t>Evolving response measures to maintain capacity in the sector and address gaps in supports</w:t>
      </w:r>
    </w:p>
    <w:p w14:paraId="3FEBCF65" w14:textId="77777777" w:rsidR="00F67237" w:rsidRPr="00B37505" w:rsidRDefault="00F67237" w:rsidP="00F67237">
      <w:pPr>
        <w:numPr>
          <w:ilvl w:val="0"/>
          <w:numId w:val="1"/>
        </w:numPr>
        <w:spacing w:after="48" w:line="390" w:lineRule="atLeast"/>
        <w:ind w:left="12" w:firstLine="0"/>
        <w:rPr>
          <w:rFonts w:ascii="Arial" w:eastAsia="Times New Roman" w:hAnsi="Arial" w:cs="Arial"/>
          <w:color w:val="333333"/>
          <w:lang w:eastAsia="en-IN"/>
        </w:rPr>
      </w:pPr>
      <w:r w:rsidRPr="00B37505">
        <w:rPr>
          <w:rFonts w:ascii="Arial" w:eastAsia="Times New Roman" w:hAnsi="Arial" w:cs="Arial"/>
          <w:color w:val="333333"/>
          <w:lang w:eastAsia="en-IN"/>
        </w:rPr>
        <w:t>Strengthening co-operation within and between countries</w:t>
      </w:r>
    </w:p>
    <w:p w14:paraId="548036F3" w14:textId="77777777" w:rsidR="00F67237" w:rsidRPr="00B37505" w:rsidRDefault="00F67237" w:rsidP="00F67237">
      <w:pPr>
        <w:numPr>
          <w:ilvl w:val="0"/>
          <w:numId w:val="1"/>
        </w:numPr>
        <w:spacing w:after="48" w:line="390" w:lineRule="atLeast"/>
        <w:ind w:left="12" w:firstLine="0"/>
        <w:rPr>
          <w:rFonts w:ascii="Arial" w:eastAsia="Times New Roman" w:hAnsi="Arial" w:cs="Arial"/>
          <w:color w:val="333333"/>
          <w:sz w:val="25"/>
          <w:szCs w:val="25"/>
          <w:lang w:eastAsia="en-IN"/>
        </w:rPr>
      </w:pPr>
      <w:r w:rsidRPr="00B37505">
        <w:rPr>
          <w:rFonts w:ascii="Arial" w:eastAsia="Times New Roman" w:hAnsi="Arial" w:cs="Arial"/>
          <w:color w:val="333333"/>
          <w:lang w:eastAsia="en-IN"/>
        </w:rPr>
        <w:t>Building more resilient, sustainable tourism</w:t>
      </w:r>
    </w:p>
    <w:p w14:paraId="55C8D946" w14:textId="77777777" w:rsidR="00F67237" w:rsidRDefault="00F67237" w:rsidP="00F67237">
      <w:pPr>
        <w:shd w:val="clear" w:color="auto" w:fill="FFFFFF"/>
        <w:spacing w:before="345" w:after="100" w:afterAutospacing="1" w:line="240" w:lineRule="auto"/>
        <w:rPr>
          <w:rFonts w:ascii="Helvetica" w:eastAsia="Times New Roman" w:hAnsi="Helvetica" w:cs="Helvetica"/>
          <w:color w:val="46555F"/>
          <w:sz w:val="27"/>
          <w:szCs w:val="27"/>
          <w:lang w:eastAsia="en-IN"/>
        </w:rPr>
      </w:pPr>
    </w:p>
    <w:p w14:paraId="154439D5" w14:textId="77777777" w:rsidR="00F67237" w:rsidRDefault="00F67237" w:rsidP="00F67237">
      <w:pPr>
        <w:shd w:val="clear" w:color="auto" w:fill="FFFFFF"/>
        <w:spacing w:before="345" w:after="100" w:afterAutospacing="1" w:line="240" w:lineRule="auto"/>
        <w:rPr>
          <w:rFonts w:ascii="Helvetica" w:eastAsia="Times New Roman" w:hAnsi="Helvetica" w:cs="Helvetica"/>
          <w:color w:val="46555F"/>
          <w:sz w:val="27"/>
          <w:szCs w:val="27"/>
          <w:lang w:eastAsia="en-IN"/>
        </w:rPr>
      </w:pPr>
    </w:p>
    <w:p w14:paraId="756B6D54" w14:textId="77777777" w:rsidR="00F67237" w:rsidRDefault="00F67237" w:rsidP="00F67237">
      <w:pPr>
        <w:shd w:val="clear" w:color="auto" w:fill="FFFFFF"/>
        <w:spacing w:before="345" w:after="100" w:afterAutospacing="1" w:line="240" w:lineRule="auto"/>
        <w:rPr>
          <w:rFonts w:ascii="Helvetica" w:eastAsia="Times New Roman" w:hAnsi="Helvetica" w:cs="Helvetica"/>
          <w:color w:val="46555F"/>
          <w:sz w:val="27"/>
          <w:szCs w:val="27"/>
          <w:lang w:eastAsia="en-IN"/>
        </w:rPr>
      </w:pPr>
    </w:p>
    <w:p w14:paraId="07436FFB" w14:textId="354E1E43" w:rsidR="00F67237" w:rsidRPr="00F67237" w:rsidRDefault="00F67237" w:rsidP="00F67237">
      <w:pPr>
        <w:shd w:val="clear" w:color="auto" w:fill="FFFFFF"/>
        <w:spacing w:before="345" w:after="100" w:afterAutospacing="1" w:line="240" w:lineRule="auto"/>
        <w:rPr>
          <w:rFonts w:ascii="Helvetica" w:eastAsia="Times New Roman" w:hAnsi="Helvetica" w:cs="Helvetica"/>
          <w:color w:val="000000" w:themeColor="text1"/>
          <w:lang w:eastAsia="en-IN"/>
        </w:rPr>
      </w:pPr>
    </w:p>
    <w:p w14:paraId="48B167EC" w14:textId="77777777" w:rsidR="00BF1129" w:rsidRPr="00BF1129" w:rsidRDefault="00BF1129" w:rsidP="00385A71">
      <w:pPr>
        <w:pStyle w:val="NormalWeb"/>
        <w:shd w:val="clear" w:color="auto" w:fill="FFFFFF"/>
        <w:spacing w:before="345" w:beforeAutospacing="0"/>
        <w:rPr>
          <w:rFonts w:asciiTheme="minorHAnsi" w:hAnsiTheme="minorHAnsi" w:cstheme="minorHAnsi"/>
          <w:color w:val="000000" w:themeColor="text1"/>
          <w:sz w:val="36"/>
          <w:szCs w:val="36"/>
        </w:rPr>
      </w:pPr>
    </w:p>
    <w:p w14:paraId="1AC8FE8F" w14:textId="2BDA6EB2" w:rsidR="00BF1129" w:rsidRDefault="00BF1129" w:rsidP="00385A71">
      <w:pPr>
        <w:pStyle w:val="NormalWeb"/>
        <w:shd w:val="clear" w:color="auto" w:fill="FFFFFF"/>
        <w:spacing w:before="345" w:beforeAutospacing="0"/>
        <w:rPr>
          <w:rFonts w:ascii="Arial" w:hAnsi="Arial" w:cs="Arial"/>
          <w:color w:val="000000" w:themeColor="text1"/>
          <w:sz w:val="22"/>
          <w:szCs w:val="22"/>
        </w:rPr>
      </w:pPr>
    </w:p>
    <w:p w14:paraId="75D565B9" w14:textId="77777777" w:rsidR="00BF1129" w:rsidRPr="00385A71" w:rsidRDefault="00BF1129" w:rsidP="00385A71">
      <w:pPr>
        <w:pStyle w:val="NormalWeb"/>
        <w:shd w:val="clear" w:color="auto" w:fill="FFFFFF"/>
        <w:spacing w:before="345" w:beforeAutospacing="0"/>
        <w:rPr>
          <w:rFonts w:ascii="Arial" w:hAnsi="Arial" w:cs="Arial"/>
          <w:color w:val="000000" w:themeColor="text1"/>
          <w:sz w:val="22"/>
          <w:szCs w:val="22"/>
        </w:rPr>
      </w:pPr>
    </w:p>
    <w:sectPr w:rsidR="00BF1129" w:rsidRPr="00385A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Garamond Pro">
    <w:panose1 w:val="02020502060506020403"/>
    <w:charset w:val="00"/>
    <w:family w:val="roman"/>
    <w:notTrueType/>
    <w:pitch w:val="variable"/>
    <w:sig w:usb0="800000AF" w:usb1="5000205B" w:usb2="00000000" w:usb3="00000000" w:csb0="0000009B"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6135F"/>
    <w:multiLevelType w:val="multilevel"/>
    <w:tmpl w:val="945C0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307"/>
    <w:rsid w:val="00095B75"/>
    <w:rsid w:val="00385A71"/>
    <w:rsid w:val="00580F38"/>
    <w:rsid w:val="005E110B"/>
    <w:rsid w:val="00685608"/>
    <w:rsid w:val="006D5EE7"/>
    <w:rsid w:val="007235A6"/>
    <w:rsid w:val="00820585"/>
    <w:rsid w:val="00BF1129"/>
    <w:rsid w:val="00BF4307"/>
    <w:rsid w:val="00DA61A2"/>
    <w:rsid w:val="00E74F12"/>
    <w:rsid w:val="00E84A11"/>
    <w:rsid w:val="00ED1F2E"/>
    <w:rsid w:val="00F14F8B"/>
    <w:rsid w:val="00F67237"/>
    <w:rsid w:val="00F822E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F0BD4"/>
  <w15:chartTrackingRefBased/>
  <w15:docId w15:val="{FB14DBC9-2F00-4FD3-BEFF-C1231234F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F43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4307"/>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235A6"/>
    <w:rPr>
      <w:color w:val="0000FF"/>
      <w:u w:val="single"/>
    </w:rPr>
  </w:style>
  <w:style w:type="paragraph" w:styleId="NormalWeb">
    <w:name w:val="Normal (Web)"/>
    <w:basedOn w:val="Normal"/>
    <w:uiPriority w:val="99"/>
    <w:semiHidden/>
    <w:unhideWhenUsed/>
    <w:rsid w:val="00385A7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UnresolvedMention">
    <w:name w:val="Unresolved Mention"/>
    <w:basedOn w:val="DefaultParagraphFont"/>
    <w:uiPriority w:val="99"/>
    <w:semiHidden/>
    <w:unhideWhenUsed/>
    <w:rsid w:val="00F672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xabay.com/en/united-arab-emirates-uae-flag-26815/"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Aadhi</dc:creator>
  <cp:keywords/>
  <dc:description/>
  <cp:lastModifiedBy>Aadhi</cp:lastModifiedBy>
  <cp:revision>3</cp:revision>
  <dcterms:created xsi:type="dcterms:W3CDTF">2021-07-25T06:30:00Z</dcterms:created>
  <dcterms:modified xsi:type="dcterms:W3CDTF">2021-07-25T12:34:00Z</dcterms:modified>
</cp:coreProperties>
</file>