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895E6" w14:textId="77777777" w:rsidR="002B03E5" w:rsidRDefault="002B03E5" w:rsidP="002B03E5">
      <w:pPr>
        <w:jc w:val="center"/>
        <w:rPr>
          <w:b/>
          <w:sz w:val="52"/>
          <w:szCs w:val="52"/>
        </w:rPr>
      </w:pPr>
      <w:r w:rsidRPr="00C3345F">
        <w:rPr>
          <w:b/>
          <w:sz w:val="52"/>
          <w:szCs w:val="52"/>
          <w:u w:val="single"/>
        </w:rPr>
        <w:t>POSITION PAPER</w:t>
      </w:r>
    </w:p>
    <w:p w14:paraId="58EB8B58" w14:textId="77777777" w:rsidR="00DD62D9" w:rsidRDefault="00DD62D9" w:rsidP="002B03E5">
      <w:pPr>
        <w:rPr>
          <w:b/>
          <w:sz w:val="24"/>
          <w:szCs w:val="24"/>
          <w:u w:val="single"/>
        </w:rPr>
      </w:pPr>
    </w:p>
    <w:p w14:paraId="5F4D934C" w14:textId="77777777" w:rsidR="008F4F9E" w:rsidRDefault="008F4F9E" w:rsidP="002B03E5">
      <w:pPr>
        <w:rPr>
          <w:b/>
          <w:sz w:val="24"/>
          <w:szCs w:val="24"/>
          <w:u w:val="single"/>
        </w:rPr>
      </w:pPr>
      <w:r>
        <w:rPr>
          <w:noProof/>
        </w:rPr>
        <w:drawing>
          <wp:anchor distT="0" distB="0" distL="114300" distR="114300" simplePos="0" relativeHeight="251658240" behindDoc="1" locked="0" layoutInCell="1" allowOverlap="1" wp14:anchorId="3049919A" wp14:editId="4943F015">
            <wp:simplePos x="0" y="0"/>
            <wp:positionH relativeFrom="column">
              <wp:posOffset>3333750</wp:posOffset>
            </wp:positionH>
            <wp:positionV relativeFrom="paragraph">
              <wp:posOffset>210185</wp:posOffset>
            </wp:positionV>
            <wp:extent cx="2564130" cy="1537970"/>
            <wp:effectExtent l="19050" t="19050" r="26670" b="24130"/>
            <wp:wrapTight wrapText="bothSides">
              <wp:wrapPolygon edited="0">
                <wp:start x="-160" y="-268"/>
                <wp:lineTo x="-160" y="21671"/>
                <wp:lineTo x="21664" y="21671"/>
                <wp:lineTo x="21664" y="-268"/>
                <wp:lineTo x="-160" y="-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564130" cy="153797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3E18ACC4" w14:textId="0A06798A" w:rsidR="002B03E5" w:rsidRPr="00051E61" w:rsidRDefault="002B03E5" w:rsidP="002B03E5">
      <w:pPr>
        <w:rPr>
          <w:b/>
          <w:sz w:val="52"/>
          <w:szCs w:val="52"/>
          <w:u w:val="single"/>
        </w:rPr>
      </w:pPr>
      <w:r w:rsidRPr="00051E61">
        <w:rPr>
          <w:b/>
          <w:sz w:val="24"/>
          <w:szCs w:val="24"/>
          <w:u w:val="single"/>
        </w:rPr>
        <w:t>NAME OF THE DELEGATE</w:t>
      </w:r>
      <w:r w:rsidR="00274935" w:rsidRPr="00274935">
        <w:rPr>
          <w:sz w:val="24"/>
          <w:szCs w:val="24"/>
        </w:rPr>
        <w:t xml:space="preserve"> </w:t>
      </w:r>
      <w:r w:rsidR="00274935">
        <w:rPr>
          <w:sz w:val="24"/>
          <w:szCs w:val="24"/>
        </w:rPr>
        <w:t>Daksh Chauhan</w:t>
      </w:r>
      <w:r w:rsidR="00274935" w:rsidRPr="00051E61">
        <w:rPr>
          <w:sz w:val="24"/>
          <w:szCs w:val="24"/>
        </w:rPr>
        <w:t xml:space="preserve"> </w:t>
      </w:r>
    </w:p>
    <w:p w14:paraId="53A8B318" w14:textId="77777777" w:rsidR="00051E61" w:rsidRDefault="002B03E5" w:rsidP="002B03E5">
      <w:pPr>
        <w:rPr>
          <w:sz w:val="24"/>
          <w:szCs w:val="24"/>
        </w:rPr>
      </w:pPr>
      <w:r w:rsidRPr="00051E61">
        <w:rPr>
          <w:b/>
          <w:sz w:val="24"/>
          <w:szCs w:val="24"/>
          <w:u w:val="single"/>
        </w:rPr>
        <w:t>COMMITTEE:</w:t>
      </w:r>
      <w:r w:rsidRPr="00051E61">
        <w:rPr>
          <w:b/>
          <w:sz w:val="24"/>
          <w:szCs w:val="24"/>
        </w:rPr>
        <w:t xml:space="preserve"> </w:t>
      </w:r>
      <w:r w:rsidR="00E25F6C" w:rsidRPr="00051E61">
        <w:rPr>
          <w:sz w:val="24"/>
          <w:szCs w:val="24"/>
        </w:rPr>
        <w:t xml:space="preserve">United Nations Human Rights </w:t>
      </w:r>
      <w:r w:rsidR="00051E61" w:rsidRPr="00051E61">
        <w:rPr>
          <w:sz w:val="24"/>
          <w:szCs w:val="24"/>
        </w:rPr>
        <w:t xml:space="preserve">       </w:t>
      </w:r>
      <w:r w:rsidR="00E25F6C" w:rsidRPr="00051E61">
        <w:rPr>
          <w:sz w:val="24"/>
          <w:szCs w:val="24"/>
        </w:rPr>
        <w:t>Council</w:t>
      </w:r>
      <w:r w:rsidRPr="00051E61">
        <w:rPr>
          <w:sz w:val="24"/>
          <w:szCs w:val="24"/>
        </w:rPr>
        <w:t xml:space="preserve">                                                         </w:t>
      </w:r>
    </w:p>
    <w:p w14:paraId="09EB7C09" w14:textId="7BDC9445" w:rsidR="00051E61" w:rsidRPr="00051E61" w:rsidRDefault="002B03E5" w:rsidP="002B03E5">
      <w:pPr>
        <w:rPr>
          <w:sz w:val="24"/>
          <w:szCs w:val="24"/>
        </w:rPr>
      </w:pPr>
      <w:r w:rsidRPr="00051E61">
        <w:rPr>
          <w:b/>
          <w:sz w:val="24"/>
          <w:szCs w:val="24"/>
          <w:u w:val="single"/>
        </w:rPr>
        <w:t>COUNTRY:</w:t>
      </w:r>
      <w:r w:rsidRPr="00051E61">
        <w:rPr>
          <w:b/>
          <w:sz w:val="24"/>
          <w:szCs w:val="24"/>
        </w:rPr>
        <w:t xml:space="preserve"> </w:t>
      </w:r>
      <w:r w:rsidR="00274935" w:rsidRPr="00532FDB">
        <w:rPr>
          <w:bCs/>
          <w:sz w:val="24"/>
          <w:szCs w:val="24"/>
        </w:rPr>
        <w:t>Germany</w:t>
      </w:r>
      <w:r w:rsidR="00274935">
        <w:rPr>
          <w:b/>
          <w:sz w:val="24"/>
          <w:szCs w:val="24"/>
          <w:u w:val="single"/>
        </w:rPr>
        <w:t xml:space="preserve">        </w:t>
      </w:r>
      <w:r w:rsidRPr="00051E61">
        <w:rPr>
          <w:sz w:val="24"/>
          <w:szCs w:val="24"/>
        </w:rPr>
        <w:t xml:space="preserve">        </w:t>
      </w:r>
    </w:p>
    <w:p w14:paraId="2A02105B" w14:textId="5D6D2DC2" w:rsidR="00051E61" w:rsidRPr="00051E61" w:rsidRDefault="00051E61" w:rsidP="002B03E5">
      <w:pPr>
        <w:rPr>
          <w:sz w:val="24"/>
          <w:szCs w:val="24"/>
        </w:rPr>
      </w:pPr>
      <w:r w:rsidRPr="00051E61">
        <w:rPr>
          <w:b/>
          <w:sz w:val="24"/>
          <w:szCs w:val="24"/>
          <w:u w:val="single"/>
        </w:rPr>
        <w:t>AGENDA:</w:t>
      </w:r>
      <w:r w:rsidR="00274935" w:rsidRPr="00274935">
        <w:rPr>
          <w:sz w:val="24"/>
          <w:szCs w:val="24"/>
        </w:rPr>
        <w:t xml:space="preserve"> </w:t>
      </w:r>
      <w:r w:rsidR="00274935" w:rsidRPr="006E3CDA">
        <w:rPr>
          <w:sz w:val="24"/>
          <w:szCs w:val="24"/>
        </w:rPr>
        <w:t>assessing the impact of climate change on vulnerable communities</w:t>
      </w:r>
      <w:r w:rsidRPr="00051E61">
        <w:rPr>
          <w:sz w:val="24"/>
          <w:szCs w:val="24"/>
        </w:rPr>
        <w:t>.</w:t>
      </w:r>
    </w:p>
    <w:p w14:paraId="7012FF21" w14:textId="77777777" w:rsidR="000C3B99" w:rsidRPr="000C3B99" w:rsidRDefault="000C3B99" w:rsidP="002B03E5">
      <w:pPr>
        <w:rPr>
          <w:sz w:val="24"/>
          <w:szCs w:val="24"/>
        </w:rPr>
      </w:pPr>
      <w:r w:rsidRPr="000C3B99">
        <w:rPr>
          <w:sz w:val="24"/>
          <w:szCs w:val="24"/>
        </w:rPr>
        <w:t xml:space="preserve">Climate change disproportionately affects vulnerable communities, including those in developing countries and marginalized groups within societies. These communities often lack resources and infrastructure to adapt to environmental changes, leading to increased risks of food insecurity, displacement, and health crises. </w:t>
      </w:r>
    </w:p>
    <w:p w14:paraId="553AA9AE" w14:textId="5AFC286D" w:rsidR="000C3B99" w:rsidRPr="000C3B99" w:rsidRDefault="000C3B99" w:rsidP="000C3B99">
      <w:pPr>
        <w:spacing w:before="100" w:beforeAutospacing="1" w:after="100" w:afterAutospacing="1" w:line="240" w:lineRule="auto"/>
        <w:rPr>
          <w:rFonts w:ascii="Times New Roman" w:eastAsia="Times New Roman" w:hAnsi="Times New Roman" w:cs="Times New Roman"/>
          <w:sz w:val="24"/>
          <w:szCs w:val="24"/>
          <w:lang w:val="en-IN" w:eastAsia="en-IN"/>
        </w:rPr>
      </w:pPr>
      <w:r w:rsidRPr="000C3B99">
        <w:rPr>
          <w:rFonts w:eastAsia="Times New Roman" w:cstheme="minorHAnsi"/>
          <w:sz w:val="24"/>
          <w:szCs w:val="24"/>
          <w:lang w:val="en-IN" w:eastAsia="en-IN"/>
        </w:rPr>
        <w:t>Germany's approach to the climate change issue underscores its commitment to global cooperation, sustainable development, and social equity, particularly concerning vulnerable communities most affected by environmental changes.</w:t>
      </w:r>
      <w:r w:rsidRPr="000C3B99">
        <w:rPr>
          <w:sz w:val="24"/>
          <w:szCs w:val="24"/>
        </w:rPr>
        <w:t xml:space="preserve"> As a staunch advocate for environmental protection and human rights, Germany is dedicated to addressing the adverse effects of climate change through comprehensive and inclusive policies that prioritize the needs of the most affected populations</w:t>
      </w:r>
      <w:r>
        <w:rPr>
          <w:sz w:val="24"/>
          <w:szCs w:val="24"/>
        </w:rPr>
        <w:t>.</w:t>
      </w:r>
      <w:r w:rsidRPr="000C3B99">
        <w:rPr>
          <w:rFonts w:ascii="Arial" w:eastAsia="Times New Roman" w:hAnsi="Arial" w:cs="Arial"/>
          <w:vanish/>
          <w:sz w:val="24"/>
          <w:szCs w:val="24"/>
          <w:lang w:val="en-IN" w:eastAsia="en-IN"/>
        </w:rPr>
        <w:t>Top of Form</w:t>
      </w:r>
    </w:p>
    <w:p w14:paraId="468C5FC3" w14:textId="77777777" w:rsidR="000C3B99" w:rsidRPr="000C3B99" w:rsidRDefault="000C3B99" w:rsidP="000C3B99">
      <w:pPr>
        <w:pBdr>
          <w:top w:val="single" w:sz="6" w:space="1" w:color="auto"/>
        </w:pBdr>
        <w:spacing w:after="0" w:line="240" w:lineRule="auto"/>
        <w:jc w:val="center"/>
        <w:rPr>
          <w:rFonts w:ascii="Arial" w:eastAsia="Times New Roman" w:hAnsi="Arial" w:cs="Arial"/>
          <w:vanish/>
          <w:sz w:val="24"/>
          <w:szCs w:val="24"/>
          <w:lang w:val="en-IN" w:eastAsia="en-IN"/>
        </w:rPr>
      </w:pPr>
      <w:r w:rsidRPr="000C3B99">
        <w:rPr>
          <w:rFonts w:ascii="Arial" w:eastAsia="Times New Roman" w:hAnsi="Arial" w:cs="Arial"/>
          <w:vanish/>
          <w:sz w:val="24"/>
          <w:szCs w:val="24"/>
          <w:lang w:val="en-IN" w:eastAsia="en-IN"/>
        </w:rPr>
        <w:t>Bottom of Form</w:t>
      </w:r>
    </w:p>
    <w:p w14:paraId="3396D89F" w14:textId="0FAADFDB" w:rsidR="002B03E5" w:rsidRPr="00C71C1D" w:rsidRDefault="00C71C1D" w:rsidP="002B03E5">
      <w:pPr>
        <w:rPr>
          <w:rFonts w:cstheme="minorHAnsi"/>
          <w:sz w:val="24"/>
          <w:szCs w:val="24"/>
        </w:rPr>
      </w:pPr>
      <w:r w:rsidRPr="00C71C1D">
        <w:rPr>
          <w:sz w:val="24"/>
          <w:szCs w:val="24"/>
        </w:rPr>
        <w:t>Within the European Union, Germany works closely with member states to promote cohesive climate policies and initiatives. Through frameworks like the European Green Deal</w:t>
      </w:r>
      <w:r w:rsidR="00051E61" w:rsidRPr="00C71C1D">
        <w:rPr>
          <w:rFonts w:eastAsia="Times New Roman" w:cstheme="minorHAnsi"/>
          <w:sz w:val="24"/>
          <w:szCs w:val="24"/>
          <w:bdr w:val="none" w:sz="0" w:space="0" w:color="auto" w:frame="1"/>
          <w:shd w:val="clear" w:color="auto" w:fill="FFFFFF"/>
        </w:rPr>
        <w:t>.</w:t>
      </w:r>
      <w:r w:rsidRPr="00C71C1D">
        <w:rPr>
          <w:rFonts w:cstheme="minorHAnsi"/>
          <w:sz w:val="24"/>
          <w:szCs w:val="24"/>
        </w:rPr>
        <w:t xml:space="preserve"> </w:t>
      </w:r>
      <w:r w:rsidRPr="00C71C1D">
        <w:rPr>
          <w:sz w:val="24"/>
          <w:szCs w:val="24"/>
        </w:rPr>
        <w:t xml:space="preserve">Germany actively participates in international climate negotiations under the United Nations Framework Convention on Climate Change (UNFCCC) Germany is a key supporter of multilateral initiatives such as the Green Climate Fund (GCF), which provides financial assistance to developing countries for climate adaptation and mitigation efforts. </w:t>
      </w:r>
      <w:r w:rsidR="002B03E5" w:rsidRPr="00C71C1D">
        <w:rPr>
          <w:rFonts w:cstheme="minorHAnsi"/>
          <w:sz w:val="24"/>
          <w:szCs w:val="24"/>
        </w:rPr>
        <w:t xml:space="preserve">                                                                                                                                                                                                                                                                    </w:t>
      </w:r>
    </w:p>
    <w:p w14:paraId="3D01224E" w14:textId="534D81BB" w:rsidR="008F4F9E" w:rsidRPr="00C71C1D" w:rsidRDefault="00C71C1D" w:rsidP="008F4F9E">
      <w:pPr>
        <w:rPr>
          <w:sz w:val="24"/>
          <w:szCs w:val="24"/>
        </w:rPr>
      </w:pPr>
      <w:r w:rsidRPr="00C71C1D">
        <w:rPr>
          <w:sz w:val="24"/>
          <w:szCs w:val="24"/>
        </w:rPr>
        <w:t>Germany supports the Sendai Framework, a global agreement that guides efforts to reduce disaster risk and build resilience worldwide  Germany is a significant contributor to the Green Climate Fund, which supports developing countries in their efforts to mitigate and adapt to climate change  a comprehensive policy framework of the European Union aimed at achieving climate neutrality by 2050,Germany is a signatory to the Paris Agreement, which aims to limit global temperature rise well below 2 degrees Celsius.</w:t>
      </w:r>
    </w:p>
    <w:p w14:paraId="6F8DDC4E" w14:textId="139C6F4F" w:rsidR="008E5B6C" w:rsidRDefault="00C71C1D" w:rsidP="008F4F9E">
      <w:pPr>
        <w:rPr>
          <w:sz w:val="24"/>
          <w:szCs w:val="24"/>
        </w:rPr>
      </w:pPr>
      <w:r w:rsidRPr="00C71C1D">
        <w:rPr>
          <w:sz w:val="24"/>
          <w:szCs w:val="24"/>
        </w:rPr>
        <w:t xml:space="preserve">Germany collaborates with various countries to facilitate the transfer of sustainable technologies and innovations that support climate adaptation and mitigation efforts  Germany participates actively in multilateral forums such as the United Nations and the G7/G20, </w:t>
      </w:r>
      <w:r w:rsidRPr="00C71C1D">
        <w:rPr>
          <w:sz w:val="24"/>
          <w:szCs w:val="24"/>
        </w:rPr>
        <w:lastRenderedPageBreak/>
        <w:t xml:space="preserve">advocating for ambitious climate action and supporting global agreements like the Paris Agreement   Germany maintains bilateral cooperation with the United States on climate change issues, despite changes in administrations. Both countries have historically worked together on international climate agreements </w:t>
      </w:r>
    </w:p>
    <w:p w14:paraId="60D8F7E2" w14:textId="55299879" w:rsidR="00A45515" w:rsidRPr="00A45515" w:rsidRDefault="00C71C1D" w:rsidP="00A45515">
      <w:pPr>
        <w:pStyle w:val="NormalWeb"/>
        <w:rPr>
          <w:rFonts w:asciiTheme="minorHAnsi" w:hAnsiTheme="minorHAnsi" w:cstheme="minorHAnsi"/>
        </w:rPr>
      </w:pPr>
      <w:r w:rsidRPr="00A45515">
        <w:rPr>
          <w:rFonts w:asciiTheme="minorHAnsi" w:hAnsiTheme="minorHAnsi" w:cstheme="minorHAnsi"/>
        </w:rPr>
        <w:t>In our capacity within the UNHRC and as Germany, we are dedicated to strengthening the UN's role in safeguarding global security and promoting peaceful coexistence and cooperation among nations. Our focus in this committee is on effectively evaluating the effects of climate change on vulnerable communities.</w:t>
      </w:r>
      <w:r w:rsidR="00A45515" w:rsidRPr="00A45515">
        <w:rPr>
          <w:rFonts w:asciiTheme="minorHAnsi" w:hAnsiTheme="minorHAnsi" w:cstheme="minorHAnsi"/>
        </w:rPr>
        <w:t xml:space="preserve"> our approach to international security and human rights protection must be agile and adaptive, ensuring effective responses to evolving climate challenges and opportunities.</w:t>
      </w:r>
    </w:p>
    <w:p w14:paraId="120A6C97" w14:textId="7EAA84EB" w:rsidR="00C71C1D" w:rsidRPr="00C71C1D" w:rsidRDefault="00C71C1D" w:rsidP="008F4F9E">
      <w:pPr>
        <w:rPr>
          <w:sz w:val="24"/>
          <w:szCs w:val="24"/>
        </w:rPr>
      </w:pPr>
    </w:p>
    <w:sectPr w:rsidR="00C71C1D" w:rsidRPr="00C71C1D" w:rsidSect="00DD62D9">
      <w:pgSz w:w="12240" w:h="15840"/>
      <w:pgMar w:top="135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E5"/>
    <w:rsid w:val="00051E61"/>
    <w:rsid w:val="000527F9"/>
    <w:rsid w:val="0008345C"/>
    <w:rsid w:val="000A5146"/>
    <w:rsid w:val="000C3B99"/>
    <w:rsid w:val="00274935"/>
    <w:rsid w:val="002B03E5"/>
    <w:rsid w:val="008E5B6C"/>
    <w:rsid w:val="008F4F9E"/>
    <w:rsid w:val="00942932"/>
    <w:rsid w:val="00A45515"/>
    <w:rsid w:val="00C61B84"/>
    <w:rsid w:val="00C71C1D"/>
    <w:rsid w:val="00DD62D9"/>
    <w:rsid w:val="00E25F6C"/>
    <w:rsid w:val="00F4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1DB1"/>
  <w15:docId w15:val="{5816390A-EC68-4433-AF11-2EF9FA30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E5"/>
    <w:rPr>
      <w:rFonts w:ascii="Tahoma" w:hAnsi="Tahoma" w:cs="Tahoma"/>
      <w:sz w:val="16"/>
      <w:szCs w:val="16"/>
    </w:rPr>
  </w:style>
  <w:style w:type="character" w:styleId="Hyperlink">
    <w:name w:val="Hyperlink"/>
    <w:basedOn w:val="DefaultParagraphFont"/>
    <w:uiPriority w:val="99"/>
    <w:unhideWhenUsed/>
    <w:rsid w:val="00051E61"/>
    <w:rPr>
      <w:color w:val="0000FF" w:themeColor="hyperlink"/>
      <w:u w:val="single"/>
    </w:rPr>
  </w:style>
  <w:style w:type="paragraph" w:styleId="NormalWeb">
    <w:name w:val="Normal (Web)"/>
    <w:basedOn w:val="Normal"/>
    <w:uiPriority w:val="99"/>
    <w:semiHidden/>
    <w:unhideWhenUsed/>
    <w:rsid w:val="000C3B9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ne-clamp-1">
    <w:name w:val="line-clamp-1"/>
    <w:basedOn w:val="DefaultParagraphFont"/>
    <w:rsid w:val="000C3B99"/>
  </w:style>
  <w:style w:type="paragraph" w:styleId="z-TopofForm">
    <w:name w:val="HTML Top of Form"/>
    <w:basedOn w:val="Normal"/>
    <w:next w:val="Normal"/>
    <w:link w:val="z-TopofFormChar"/>
    <w:hidden/>
    <w:uiPriority w:val="99"/>
    <w:semiHidden/>
    <w:unhideWhenUsed/>
    <w:rsid w:val="000C3B99"/>
    <w:pPr>
      <w:pBdr>
        <w:bottom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0C3B99"/>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0C3B99"/>
    <w:pPr>
      <w:pBdr>
        <w:top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0C3B99"/>
    <w:rPr>
      <w:rFonts w:ascii="Arial" w:eastAsia="Times New Roman" w:hAnsi="Arial" w:cs="Arial"/>
      <w:vanish/>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47870">
      <w:bodyDiv w:val="1"/>
      <w:marLeft w:val="0"/>
      <w:marRight w:val="0"/>
      <w:marTop w:val="0"/>
      <w:marBottom w:val="0"/>
      <w:divBdr>
        <w:top w:val="none" w:sz="0" w:space="0" w:color="auto"/>
        <w:left w:val="none" w:sz="0" w:space="0" w:color="auto"/>
        <w:bottom w:val="none" w:sz="0" w:space="0" w:color="auto"/>
        <w:right w:val="none" w:sz="0" w:space="0" w:color="auto"/>
      </w:divBdr>
      <w:divsChild>
        <w:div w:id="333144324">
          <w:marLeft w:val="0"/>
          <w:marRight w:val="0"/>
          <w:marTop w:val="0"/>
          <w:marBottom w:val="0"/>
          <w:divBdr>
            <w:top w:val="none" w:sz="0" w:space="0" w:color="auto"/>
            <w:left w:val="none" w:sz="0" w:space="0" w:color="auto"/>
            <w:bottom w:val="none" w:sz="0" w:space="0" w:color="auto"/>
            <w:right w:val="none" w:sz="0" w:space="0" w:color="auto"/>
          </w:divBdr>
          <w:divsChild>
            <w:div w:id="1933392677">
              <w:marLeft w:val="0"/>
              <w:marRight w:val="0"/>
              <w:marTop w:val="0"/>
              <w:marBottom w:val="0"/>
              <w:divBdr>
                <w:top w:val="none" w:sz="0" w:space="0" w:color="auto"/>
                <w:left w:val="none" w:sz="0" w:space="0" w:color="auto"/>
                <w:bottom w:val="none" w:sz="0" w:space="0" w:color="auto"/>
                <w:right w:val="none" w:sz="0" w:space="0" w:color="auto"/>
              </w:divBdr>
              <w:divsChild>
                <w:div w:id="883952881">
                  <w:marLeft w:val="0"/>
                  <w:marRight w:val="0"/>
                  <w:marTop w:val="0"/>
                  <w:marBottom w:val="0"/>
                  <w:divBdr>
                    <w:top w:val="none" w:sz="0" w:space="0" w:color="auto"/>
                    <w:left w:val="none" w:sz="0" w:space="0" w:color="auto"/>
                    <w:bottom w:val="none" w:sz="0" w:space="0" w:color="auto"/>
                    <w:right w:val="none" w:sz="0" w:space="0" w:color="auto"/>
                  </w:divBdr>
                  <w:divsChild>
                    <w:div w:id="684593138">
                      <w:marLeft w:val="0"/>
                      <w:marRight w:val="0"/>
                      <w:marTop w:val="0"/>
                      <w:marBottom w:val="0"/>
                      <w:divBdr>
                        <w:top w:val="none" w:sz="0" w:space="0" w:color="auto"/>
                        <w:left w:val="none" w:sz="0" w:space="0" w:color="auto"/>
                        <w:bottom w:val="none" w:sz="0" w:space="0" w:color="auto"/>
                        <w:right w:val="none" w:sz="0" w:space="0" w:color="auto"/>
                      </w:divBdr>
                      <w:divsChild>
                        <w:div w:id="2124759342">
                          <w:marLeft w:val="0"/>
                          <w:marRight w:val="0"/>
                          <w:marTop w:val="0"/>
                          <w:marBottom w:val="0"/>
                          <w:divBdr>
                            <w:top w:val="none" w:sz="0" w:space="0" w:color="auto"/>
                            <w:left w:val="none" w:sz="0" w:space="0" w:color="auto"/>
                            <w:bottom w:val="none" w:sz="0" w:space="0" w:color="auto"/>
                            <w:right w:val="none" w:sz="0" w:space="0" w:color="auto"/>
                          </w:divBdr>
                          <w:divsChild>
                            <w:div w:id="4217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65530">
      <w:bodyDiv w:val="1"/>
      <w:marLeft w:val="0"/>
      <w:marRight w:val="0"/>
      <w:marTop w:val="0"/>
      <w:marBottom w:val="0"/>
      <w:divBdr>
        <w:top w:val="none" w:sz="0" w:space="0" w:color="auto"/>
        <w:left w:val="none" w:sz="0" w:space="0" w:color="auto"/>
        <w:bottom w:val="none" w:sz="0" w:space="0" w:color="auto"/>
        <w:right w:val="none" w:sz="0" w:space="0" w:color="auto"/>
      </w:divBdr>
      <w:divsChild>
        <w:div w:id="956520694">
          <w:marLeft w:val="0"/>
          <w:marRight w:val="0"/>
          <w:marTop w:val="0"/>
          <w:marBottom w:val="0"/>
          <w:divBdr>
            <w:top w:val="none" w:sz="0" w:space="0" w:color="auto"/>
            <w:left w:val="none" w:sz="0" w:space="0" w:color="auto"/>
            <w:bottom w:val="none" w:sz="0" w:space="0" w:color="auto"/>
            <w:right w:val="none" w:sz="0" w:space="0" w:color="auto"/>
          </w:divBdr>
          <w:divsChild>
            <w:div w:id="59839477">
              <w:marLeft w:val="0"/>
              <w:marRight w:val="0"/>
              <w:marTop w:val="0"/>
              <w:marBottom w:val="0"/>
              <w:divBdr>
                <w:top w:val="none" w:sz="0" w:space="0" w:color="auto"/>
                <w:left w:val="none" w:sz="0" w:space="0" w:color="auto"/>
                <w:bottom w:val="none" w:sz="0" w:space="0" w:color="auto"/>
                <w:right w:val="none" w:sz="0" w:space="0" w:color="auto"/>
              </w:divBdr>
              <w:divsChild>
                <w:div w:id="1955483580">
                  <w:marLeft w:val="0"/>
                  <w:marRight w:val="0"/>
                  <w:marTop w:val="0"/>
                  <w:marBottom w:val="0"/>
                  <w:divBdr>
                    <w:top w:val="none" w:sz="0" w:space="0" w:color="auto"/>
                    <w:left w:val="none" w:sz="0" w:space="0" w:color="auto"/>
                    <w:bottom w:val="none" w:sz="0" w:space="0" w:color="auto"/>
                    <w:right w:val="none" w:sz="0" w:space="0" w:color="auto"/>
                  </w:divBdr>
                  <w:divsChild>
                    <w:div w:id="1724475679">
                      <w:marLeft w:val="0"/>
                      <w:marRight w:val="0"/>
                      <w:marTop w:val="0"/>
                      <w:marBottom w:val="0"/>
                      <w:divBdr>
                        <w:top w:val="none" w:sz="0" w:space="0" w:color="auto"/>
                        <w:left w:val="none" w:sz="0" w:space="0" w:color="auto"/>
                        <w:bottom w:val="none" w:sz="0" w:space="0" w:color="auto"/>
                        <w:right w:val="none" w:sz="0" w:space="0" w:color="auto"/>
                      </w:divBdr>
                      <w:divsChild>
                        <w:div w:id="1990937111">
                          <w:marLeft w:val="0"/>
                          <w:marRight w:val="0"/>
                          <w:marTop w:val="0"/>
                          <w:marBottom w:val="0"/>
                          <w:divBdr>
                            <w:top w:val="none" w:sz="0" w:space="0" w:color="auto"/>
                            <w:left w:val="none" w:sz="0" w:space="0" w:color="auto"/>
                            <w:bottom w:val="none" w:sz="0" w:space="0" w:color="auto"/>
                            <w:right w:val="none" w:sz="0" w:space="0" w:color="auto"/>
                          </w:divBdr>
                          <w:divsChild>
                            <w:div w:id="1370955978">
                              <w:marLeft w:val="0"/>
                              <w:marRight w:val="0"/>
                              <w:marTop w:val="0"/>
                              <w:marBottom w:val="0"/>
                              <w:divBdr>
                                <w:top w:val="none" w:sz="0" w:space="0" w:color="auto"/>
                                <w:left w:val="none" w:sz="0" w:space="0" w:color="auto"/>
                                <w:bottom w:val="none" w:sz="0" w:space="0" w:color="auto"/>
                                <w:right w:val="none" w:sz="0" w:space="0" w:color="auto"/>
                              </w:divBdr>
                              <w:divsChild>
                                <w:div w:id="693725750">
                                  <w:marLeft w:val="0"/>
                                  <w:marRight w:val="0"/>
                                  <w:marTop w:val="0"/>
                                  <w:marBottom w:val="0"/>
                                  <w:divBdr>
                                    <w:top w:val="none" w:sz="0" w:space="0" w:color="auto"/>
                                    <w:left w:val="none" w:sz="0" w:space="0" w:color="auto"/>
                                    <w:bottom w:val="none" w:sz="0" w:space="0" w:color="auto"/>
                                    <w:right w:val="none" w:sz="0" w:space="0" w:color="auto"/>
                                  </w:divBdr>
                                  <w:divsChild>
                                    <w:div w:id="1827897234">
                                      <w:marLeft w:val="0"/>
                                      <w:marRight w:val="0"/>
                                      <w:marTop w:val="0"/>
                                      <w:marBottom w:val="0"/>
                                      <w:divBdr>
                                        <w:top w:val="none" w:sz="0" w:space="0" w:color="auto"/>
                                        <w:left w:val="none" w:sz="0" w:space="0" w:color="auto"/>
                                        <w:bottom w:val="none" w:sz="0" w:space="0" w:color="auto"/>
                                        <w:right w:val="none" w:sz="0" w:space="0" w:color="auto"/>
                                      </w:divBdr>
                                      <w:divsChild>
                                        <w:div w:id="279918385">
                                          <w:marLeft w:val="0"/>
                                          <w:marRight w:val="0"/>
                                          <w:marTop w:val="0"/>
                                          <w:marBottom w:val="0"/>
                                          <w:divBdr>
                                            <w:top w:val="none" w:sz="0" w:space="0" w:color="auto"/>
                                            <w:left w:val="none" w:sz="0" w:space="0" w:color="auto"/>
                                            <w:bottom w:val="none" w:sz="0" w:space="0" w:color="auto"/>
                                            <w:right w:val="none" w:sz="0" w:space="0" w:color="auto"/>
                                          </w:divBdr>
                                          <w:divsChild>
                                            <w:div w:id="38168413">
                                              <w:marLeft w:val="0"/>
                                              <w:marRight w:val="0"/>
                                              <w:marTop w:val="0"/>
                                              <w:marBottom w:val="0"/>
                                              <w:divBdr>
                                                <w:top w:val="none" w:sz="0" w:space="0" w:color="auto"/>
                                                <w:left w:val="none" w:sz="0" w:space="0" w:color="auto"/>
                                                <w:bottom w:val="none" w:sz="0" w:space="0" w:color="auto"/>
                                                <w:right w:val="none" w:sz="0" w:space="0" w:color="auto"/>
                                              </w:divBdr>
                                              <w:divsChild>
                                                <w:div w:id="313948136">
                                                  <w:marLeft w:val="0"/>
                                                  <w:marRight w:val="0"/>
                                                  <w:marTop w:val="0"/>
                                                  <w:marBottom w:val="0"/>
                                                  <w:divBdr>
                                                    <w:top w:val="none" w:sz="0" w:space="0" w:color="auto"/>
                                                    <w:left w:val="none" w:sz="0" w:space="0" w:color="auto"/>
                                                    <w:bottom w:val="none" w:sz="0" w:space="0" w:color="auto"/>
                                                    <w:right w:val="none" w:sz="0" w:space="0" w:color="auto"/>
                                                  </w:divBdr>
                                                  <w:divsChild>
                                                    <w:div w:id="1216701611">
                                                      <w:marLeft w:val="0"/>
                                                      <w:marRight w:val="0"/>
                                                      <w:marTop w:val="0"/>
                                                      <w:marBottom w:val="0"/>
                                                      <w:divBdr>
                                                        <w:top w:val="none" w:sz="0" w:space="0" w:color="auto"/>
                                                        <w:left w:val="none" w:sz="0" w:space="0" w:color="auto"/>
                                                        <w:bottom w:val="none" w:sz="0" w:space="0" w:color="auto"/>
                                                        <w:right w:val="none" w:sz="0" w:space="0" w:color="auto"/>
                                                      </w:divBdr>
                                                      <w:divsChild>
                                                        <w:div w:id="1546407076">
                                                          <w:marLeft w:val="0"/>
                                                          <w:marRight w:val="0"/>
                                                          <w:marTop w:val="0"/>
                                                          <w:marBottom w:val="0"/>
                                                          <w:divBdr>
                                                            <w:top w:val="none" w:sz="0" w:space="0" w:color="auto"/>
                                                            <w:left w:val="none" w:sz="0" w:space="0" w:color="auto"/>
                                                            <w:bottom w:val="none" w:sz="0" w:space="0" w:color="auto"/>
                                                            <w:right w:val="none" w:sz="0" w:space="0" w:color="auto"/>
                                                          </w:divBdr>
                                                          <w:divsChild>
                                                            <w:div w:id="6043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8545">
                                                  <w:marLeft w:val="0"/>
                                                  <w:marRight w:val="0"/>
                                                  <w:marTop w:val="0"/>
                                                  <w:marBottom w:val="0"/>
                                                  <w:divBdr>
                                                    <w:top w:val="none" w:sz="0" w:space="0" w:color="auto"/>
                                                    <w:left w:val="none" w:sz="0" w:space="0" w:color="auto"/>
                                                    <w:bottom w:val="none" w:sz="0" w:space="0" w:color="auto"/>
                                                    <w:right w:val="none" w:sz="0" w:space="0" w:color="auto"/>
                                                  </w:divBdr>
                                                  <w:divsChild>
                                                    <w:div w:id="9576348">
                                                      <w:marLeft w:val="0"/>
                                                      <w:marRight w:val="0"/>
                                                      <w:marTop w:val="0"/>
                                                      <w:marBottom w:val="0"/>
                                                      <w:divBdr>
                                                        <w:top w:val="none" w:sz="0" w:space="0" w:color="auto"/>
                                                        <w:left w:val="none" w:sz="0" w:space="0" w:color="auto"/>
                                                        <w:bottom w:val="none" w:sz="0" w:space="0" w:color="auto"/>
                                                        <w:right w:val="none" w:sz="0" w:space="0" w:color="auto"/>
                                                      </w:divBdr>
                                                      <w:divsChild>
                                                        <w:div w:id="1568880280">
                                                          <w:marLeft w:val="0"/>
                                                          <w:marRight w:val="0"/>
                                                          <w:marTop w:val="0"/>
                                                          <w:marBottom w:val="0"/>
                                                          <w:divBdr>
                                                            <w:top w:val="none" w:sz="0" w:space="0" w:color="auto"/>
                                                            <w:left w:val="none" w:sz="0" w:space="0" w:color="auto"/>
                                                            <w:bottom w:val="none" w:sz="0" w:space="0" w:color="auto"/>
                                                            <w:right w:val="none" w:sz="0" w:space="0" w:color="auto"/>
                                                          </w:divBdr>
                                                          <w:divsChild>
                                                            <w:div w:id="9488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88461">
          <w:marLeft w:val="0"/>
          <w:marRight w:val="0"/>
          <w:marTop w:val="0"/>
          <w:marBottom w:val="0"/>
          <w:divBdr>
            <w:top w:val="none" w:sz="0" w:space="0" w:color="auto"/>
            <w:left w:val="none" w:sz="0" w:space="0" w:color="auto"/>
            <w:bottom w:val="none" w:sz="0" w:space="0" w:color="auto"/>
            <w:right w:val="none" w:sz="0" w:space="0" w:color="auto"/>
          </w:divBdr>
          <w:divsChild>
            <w:div w:id="32923991">
              <w:marLeft w:val="0"/>
              <w:marRight w:val="0"/>
              <w:marTop w:val="0"/>
              <w:marBottom w:val="0"/>
              <w:divBdr>
                <w:top w:val="none" w:sz="0" w:space="0" w:color="auto"/>
                <w:left w:val="none" w:sz="0" w:space="0" w:color="auto"/>
                <w:bottom w:val="none" w:sz="0" w:space="0" w:color="auto"/>
                <w:right w:val="none" w:sz="0" w:space="0" w:color="auto"/>
              </w:divBdr>
              <w:divsChild>
                <w:div w:id="1800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4372">
      <w:bodyDiv w:val="1"/>
      <w:marLeft w:val="0"/>
      <w:marRight w:val="0"/>
      <w:marTop w:val="0"/>
      <w:marBottom w:val="0"/>
      <w:divBdr>
        <w:top w:val="none" w:sz="0" w:space="0" w:color="auto"/>
        <w:left w:val="none" w:sz="0" w:space="0" w:color="auto"/>
        <w:bottom w:val="none" w:sz="0" w:space="0" w:color="auto"/>
        <w:right w:val="none" w:sz="0" w:space="0" w:color="auto"/>
      </w:divBdr>
    </w:div>
    <w:div w:id="1035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daksh_chauhan_2009@outlook.com</cp:lastModifiedBy>
  <cp:revision>4</cp:revision>
  <dcterms:created xsi:type="dcterms:W3CDTF">2024-07-10T15:42:00Z</dcterms:created>
  <dcterms:modified xsi:type="dcterms:W3CDTF">2024-07-10T15:47:00Z</dcterms:modified>
</cp:coreProperties>
</file>