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9DCB" w14:textId="77777777" w:rsidR="00B1461C" w:rsidRDefault="009368F9" w:rsidP="00B1461C">
      <w:pPr>
        <w:ind w:left="720"/>
        <w:jc w:val="center"/>
        <w:rPr>
          <w:sz w:val="96"/>
          <w:szCs w:val="96"/>
          <w:u w:val="single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D3CE63E" wp14:editId="32D79148">
            <wp:simplePos x="0" y="0"/>
            <wp:positionH relativeFrom="column">
              <wp:posOffset>3175</wp:posOffset>
            </wp:positionH>
            <wp:positionV relativeFrom="paragraph">
              <wp:posOffset>975995</wp:posOffset>
            </wp:positionV>
            <wp:extent cx="2143125" cy="1306830"/>
            <wp:effectExtent l="0" t="0" r="952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94" w:rsidRPr="00007386">
        <w:rPr>
          <w:sz w:val="96"/>
          <w:szCs w:val="96"/>
          <w:u w:val="single"/>
        </w:rPr>
        <w:t>Position</w:t>
      </w:r>
      <w:r w:rsidR="004F2194" w:rsidRPr="00007386">
        <w:rPr>
          <w:sz w:val="96"/>
          <w:szCs w:val="96"/>
        </w:rPr>
        <w:t xml:space="preserve"> </w:t>
      </w:r>
      <w:r w:rsidR="00171094" w:rsidRPr="00007386">
        <w:rPr>
          <w:sz w:val="96"/>
          <w:szCs w:val="96"/>
          <w:u w:val="single"/>
        </w:rPr>
        <w:t>Pape</w:t>
      </w:r>
      <w:r w:rsidR="00CF739E" w:rsidRPr="00007386">
        <w:rPr>
          <w:sz w:val="96"/>
          <w:szCs w:val="96"/>
          <w:u w:val="single"/>
        </w:rPr>
        <w:t>r</w:t>
      </w:r>
      <w:r w:rsidR="0090674C" w:rsidRPr="00007386">
        <w:rPr>
          <w:sz w:val="96"/>
          <w:szCs w:val="96"/>
          <w:u w:val="single"/>
        </w:rPr>
        <w:t xml:space="preserve"> </w:t>
      </w:r>
      <w:r w:rsidR="00007386">
        <w:rPr>
          <w:sz w:val="96"/>
          <w:szCs w:val="96"/>
          <w:u w:val="single"/>
        </w:rPr>
        <w:t xml:space="preserve">   </w:t>
      </w:r>
      <w:r w:rsidR="0090674C" w:rsidRPr="00007386">
        <w:rPr>
          <w:sz w:val="96"/>
          <w:szCs w:val="96"/>
          <w:u w:val="single"/>
        </w:rPr>
        <w:t xml:space="preserve">        </w:t>
      </w:r>
      <w:r w:rsidR="00007386" w:rsidRPr="00007386">
        <w:rPr>
          <w:sz w:val="96"/>
          <w:szCs w:val="96"/>
          <w:u w:val="single"/>
        </w:rPr>
        <w:t xml:space="preserve">   </w:t>
      </w:r>
    </w:p>
    <w:p w14:paraId="2C6E16BE" w14:textId="1D018FB9" w:rsidR="00AC0755" w:rsidRPr="00007386" w:rsidRDefault="00E32C1E" w:rsidP="00B37CBD">
      <w:pPr>
        <w:spacing w:line="240" w:lineRule="auto"/>
        <w:rPr>
          <w:sz w:val="96"/>
          <w:szCs w:val="96"/>
          <w:u w:val="single"/>
        </w:rPr>
      </w:pPr>
      <w:r>
        <w:rPr>
          <w:b/>
          <w:bCs/>
          <w:sz w:val="36"/>
          <w:szCs w:val="36"/>
        </w:rPr>
        <w:t xml:space="preserve">         </w:t>
      </w:r>
      <w:r w:rsidR="00C94E79" w:rsidRPr="00E32C1E">
        <w:rPr>
          <w:b/>
          <w:bCs/>
          <w:sz w:val="36"/>
          <w:szCs w:val="36"/>
          <w:u w:val="single"/>
        </w:rPr>
        <w:t>Name of the delegate</w:t>
      </w:r>
      <w:r w:rsidR="00C94E79" w:rsidRPr="00007386">
        <w:rPr>
          <w:b/>
          <w:bCs/>
          <w:sz w:val="36"/>
          <w:szCs w:val="36"/>
        </w:rPr>
        <w:t xml:space="preserve"> </w:t>
      </w:r>
      <w:r w:rsidR="00DB4C9E" w:rsidRPr="00007386">
        <w:rPr>
          <w:b/>
          <w:bCs/>
          <w:sz w:val="36"/>
          <w:szCs w:val="36"/>
        </w:rPr>
        <w:t>–</w:t>
      </w:r>
      <w:r w:rsidR="00C94E79" w:rsidRPr="00007386">
        <w:rPr>
          <w:b/>
          <w:bCs/>
          <w:sz w:val="36"/>
          <w:szCs w:val="36"/>
        </w:rPr>
        <w:t xml:space="preserve"> </w:t>
      </w:r>
      <w:r w:rsidR="00DB4C9E" w:rsidRPr="00007386">
        <w:rPr>
          <w:sz w:val="36"/>
          <w:szCs w:val="36"/>
        </w:rPr>
        <w:t>Mahi Tiwar</w:t>
      </w:r>
      <w:r w:rsidR="00AC0755" w:rsidRPr="00007386">
        <w:rPr>
          <w:sz w:val="36"/>
          <w:szCs w:val="36"/>
        </w:rPr>
        <w:t>i</w:t>
      </w:r>
    </w:p>
    <w:p w14:paraId="4BE13AD3" w14:textId="6ECAA5E3" w:rsidR="00D666EC" w:rsidRDefault="00AC0755" w:rsidP="00AC0755">
      <w:pPr>
        <w:rPr>
          <w:sz w:val="36"/>
          <w:szCs w:val="36"/>
        </w:rPr>
      </w:pPr>
      <w:r w:rsidRPr="00A82B3A">
        <w:rPr>
          <w:b/>
          <w:bCs/>
          <w:sz w:val="36"/>
          <w:szCs w:val="36"/>
        </w:rPr>
        <w:t xml:space="preserve">         </w:t>
      </w:r>
      <w:r w:rsidRPr="00A82B3A">
        <w:rPr>
          <w:b/>
          <w:bCs/>
          <w:sz w:val="36"/>
          <w:szCs w:val="36"/>
          <w:u w:val="single"/>
        </w:rPr>
        <w:t>Committee</w:t>
      </w:r>
      <w:r w:rsidR="003716DE">
        <w:rPr>
          <w:b/>
          <w:bCs/>
          <w:sz w:val="36"/>
          <w:szCs w:val="36"/>
          <w:u w:val="single"/>
        </w:rPr>
        <w:t xml:space="preserve"> </w:t>
      </w:r>
      <w:r w:rsidR="003716DE">
        <w:rPr>
          <w:sz w:val="36"/>
          <w:szCs w:val="36"/>
        </w:rPr>
        <w:t xml:space="preserve">– Commission on the </w:t>
      </w:r>
      <w:r w:rsidR="00E25DC6">
        <w:rPr>
          <w:sz w:val="36"/>
          <w:szCs w:val="36"/>
        </w:rPr>
        <w:t xml:space="preserve">status of </w:t>
      </w:r>
      <w:r w:rsidR="00D375F1">
        <w:rPr>
          <w:sz w:val="36"/>
          <w:szCs w:val="36"/>
        </w:rPr>
        <w:t>W</w:t>
      </w:r>
      <w:r w:rsidR="00E25DC6">
        <w:rPr>
          <w:sz w:val="36"/>
          <w:szCs w:val="36"/>
        </w:rPr>
        <w:t>omen</w:t>
      </w:r>
      <w:r w:rsidR="00D375F1">
        <w:rPr>
          <w:sz w:val="36"/>
          <w:szCs w:val="36"/>
        </w:rPr>
        <w:t xml:space="preserve"> (CSW)</w:t>
      </w:r>
    </w:p>
    <w:p w14:paraId="1A9A92BC" w14:textId="77777777" w:rsidR="00B170A9" w:rsidRPr="00FD60B0" w:rsidRDefault="00FD60B0" w:rsidP="00D666EC">
      <w:pPr>
        <w:ind w:left="72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Country </w:t>
      </w:r>
      <w:r>
        <w:rPr>
          <w:sz w:val="36"/>
          <w:szCs w:val="36"/>
        </w:rPr>
        <w:t>– Denmark</w:t>
      </w:r>
    </w:p>
    <w:p w14:paraId="36FC0738" w14:textId="14EF16DE" w:rsidR="00881000" w:rsidRDefault="00DA2272" w:rsidP="00D666EC">
      <w:pPr>
        <w:ind w:left="720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Agen</w:t>
      </w:r>
      <w:r w:rsidR="001662EC">
        <w:rPr>
          <w:b/>
          <w:bCs/>
          <w:sz w:val="36"/>
          <w:szCs w:val="36"/>
          <w:u w:val="single"/>
        </w:rPr>
        <w:t>d</w:t>
      </w:r>
      <w:r>
        <w:rPr>
          <w:b/>
          <w:bCs/>
          <w:sz w:val="36"/>
          <w:szCs w:val="36"/>
          <w:u w:val="single"/>
        </w:rPr>
        <w:t xml:space="preserve">a </w:t>
      </w:r>
      <w:r w:rsidR="008B0332">
        <w:rPr>
          <w:sz w:val="36"/>
          <w:szCs w:val="36"/>
        </w:rPr>
        <w:t xml:space="preserve">– Protecting women in migration from </w:t>
      </w:r>
      <w:r w:rsidR="005C1657">
        <w:rPr>
          <w:sz w:val="36"/>
          <w:szCs w:val="36"/>
        </w:rPr>
        <w:t>Human Trafficking</w:t>
      </w:r>
      <w:r w:rsidR="0052129E">
        <w:rPr>
          <w:sz w:val="36"/>
          <w:szCs w:val="36"/>
        </w:rPr>
        <w:t>, Sexual Slavery,</w:t>
      </w:r>
      <w:r w:rsidR="006F3B25">
        <w:rPr>
          <w:sz w:val="36"/>
          <w:szCs w:val="36"/>
        </w:rPr>
        <w:t xml:space="preserve"> and</w:t>
      </w:r>
      <w:r w:rsidR="0052129E">
        <w:rPr>
          <w:sz w:val="36"/>
          <w:szCs w:val="36"/>
        </w:rPr>
        <w:t xml:space="preserve"> Sexual </w:t>
      </w:r>
      <w:r w:rsidR="006F3B25">
        <w:rPr>
          <w:sz w:val="36"/>
          <w:szCs w:val="36"/>
        </w:rPr>
        <w:t>Exploitation</w:t>
      </w:r>
    </w:p>
    <w:p w14:paraId="7DADCFC6" w14:textId="77777777" w:rsidR="00A43DF8" w:rsidRDefault="00A43DF8" w:rsidP="00D666EC">
      <w:pPr>
        <w:ind w:left="720"/>
        <w:rPr>
          <w:b/>
          <w:bCs/>
          <w:color w:val="000000" w:themeColor="text1"/>
          <w:sz w:val="36"/>
          <w:szCs w:val="36"/>
        </w:rPr>
      </w:pPr>
    </w:p>
    <w:p w14:paraId="6D2DEFAD" w14:textId="77777777" w:rsidR="00DD0931" w:rsidRDefault="003E38E2" w:rsidP="00D666EC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delegate of Denmark would like to </w:t>
      </w:r>
      <w:r w:rsidR="00A30F88">
        <w:rPr>
          <w:color w:val="000000" w:themeColor="text1"/>
          <w:sz w:val="36"/>
          <w:szCs w:val="36"/>
        </w:rPr>
        <w:t xml:space="preserve">clarify its stances on </w:t>
      </w:r>
      <w:r w:rsidR="002034D2">
        <w:rPr>
          <w:color w:val="000000" w:themeColor="text1"/>
          <w:sz w:val="36"/>
          <w:szCs w:val="36"/>
        </w:rPr>
        <w:t xml:space="preserve">the status of women in Denmark from </w:t>
      </w:r>
      <w:r w:rsidR="00FA4F42">
        <w:rPr>
          <w:color w:val="000000" w:themeColor="text1"/>
          <w:sz w:val="36"/>
          <w:szCs w:val="36"/>
        </w:rPr>
        <w:t xml:space="preserve">last few </w:t>
      </w:r>
      <w:r w:rsidR="00E476C0">
        <w:rPr>
          <w:color w:val="000000" w:themeColor="text1"/>
          <w:sz w:val="36"/>
          <w:szCs w:val="36"/>
        </w:rPr>
        <w:t>years</w:t>
      </w:r>
      <w:r w:rsidR="00C12E10">
        <w:rPr>
          <w:color w:val="000000" w:themeColor="text1"/>
          <w:sz w:val="36"/>
          <w:szCs w:val="36"/>
        </w:rPr>
        <w:t xml:space="preserve">. Denmark </w:t>
      </w:r>
      <w:r w:rsidR="00BA2AE0">
        <w:rPr>
          <w:color w:val="000000" w:themeColor="text1"/>
          <w:sz w:val="36"/>
          <w:szCs w:val="36"/>
        </w:rPr>
        <w:t>sustained</w:t>
      </w:r>
      <w:r w:rsidR="00C12E10">
        <w:rPr>
          <w:color w:val="000000" w:themeColor="text1"/>
          <w:sz w:val="36"/>
          <w:szCs w:val="36"/>
        </w:rPr>
        <w:t xml:space="preserve"> its victim assistance and protection efforts over the year.</w:t>
      </w:r>
      <w:r w:rsidR="00E476C0">
        <w:rPr>
          <w:color w:val="000000" w:themeColor="text1"/>
          <w:sz w:val="36"/>
          <w:szCs w:val="36"/>
        </w:rPr>
        <w:t xml:space="preserve"> </w:t>
      </w:r>
      <w:r w:rsidR="00C12E10">
        <w:rPr>
          <w:color w:val="000000" w:themeColor="text1"/>
          <w:sz w:val="36"/>
          <w:szCs w:val="36"/>
        </w:rPr>
        <w:t>The</w:t>
      </w:r>
      <w:r w:rsidR="001212A9">
        <w:rPr>
          <w:color w:val="000000" w:themeColor="text1"/>
          <w:sz w:val="36"/>
          <w:szCs w:val="36"/>
        </w:rPr>
        <w:t xml:space="preserve"> restrictions ha</w:t>
      </w:r>
      <w:r w:rsidR="00BA2AE0">
        <w:rPr>
          <w:color w:val="000000" w:themeColor="text1"/>
          <w:sz w:val="36"/>
          <w:szCs w:val="36"/>
        </w:rPr>
        <w:t>d been</w:t>
      </w:r>
      <w:r w:rsidR="001212A9">
        <w:rPr>
          <w:color w:val="000000" w:themeColor="text1"/>
          <w:sz w:val="36"/>
          <w:szCs w:val="36"/>
        </w:rPr>
        <w:t xml:space="preserve"> increased</w:t>
      </w:r>
      <w:r w:rsidR="004E24EC">
        <w:rPr>
          <w:color w:val="000000" w:themeColor="text1"/>
          <w:sz w:val="36"/>
          <w:szCs w:val="36"/>
        </w:rPr>
        <w:t xml:space="preserve"> </w:t>
      </w:r>
      <w:r w:rsidR="001212A9">
        <w:rPr>
          <w:color w:val="000000" w:themeColor="text1"/>
          <w:sz w:val="36"/>
          <w:szCs w:val="36"/>
        </w:rPr>
        <w:t>on human trafficking</w:t>
      </w:r>
      <w:r w:rsidR="000E6877">
        <w:rPr>
          <w:color w:val="000000" w:themeColor="text1"/>
          <w:sz w:val="36"/>
          <w:szCs w:val="36"/>
        </w:rPr>
        <w:t xml:space="preserve">, mainly </w:t>
      </w:r>
      <w:r w:rsidR="003C5062">
        <w:rPr>
          <w:color w:val="000000" w:themeColor="text1"/>
          <w:sz w:val="36"/>
          <w:szCs w:val="36"/>
        </w:rPr>
        <w:t xml:space="preserve">related to </w:t>
      </w:r>
      <w:r w:rsidR="00103C78">
        <w:rPr>
          <w:color w:val="000000" w:themeColor="text1"/>
          <w:sz w:val="36"/>
          <w:szCs w:val="36"/>
        </w:rPr>
        <w:t>migration of women, import and export of children, men and women for sexual slavery</w:t>
      </w:r>
      <w:r w:rsidR="00F3752E">
        <w:rPr>
          <w:color w:val="000000" w:themeColor="text1"/>
          <w:sz w:val="36"/>
          <w:szCs w:val="36"/>
        </w:rPr>
        <w:t>.</w:t>
      </w:r>
    </w:p>
    <w:p w14:paraId="29CF8EE1" w14:textId="77777777" w:rsidR="00DD0931" w:rsidRDefault="00DD0931" w:rsidP="00D666EC">
      <w:pPr>
        <w:ind w:left="720"/>
        <w:rPr>
          <w:color w:val="000000" w:themeColor="text1"/>
          <w:sz w:val="36"/>
          <w:szCs w:val="36"/>
        </w:rPr>
      </w:pPr>
    </w:p>
    <w:p w14:paraId="54D0163C" w14:textId="3F77887C" w:rsidR="00491C8F" w:rsidRDefault="001C2451" w:rsidP="00642B15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government of Denmark strongly believes that human trafficking is illegal and </w:t>
      </w:r>
      <w:proofErr w:type="spellStart"/>
      <w:r>
        <w:rPr>
          <w:color w:val="000000" w:themeColor="text1"/>
          <w:sz w:val="36"/>
          <w:szCs w:val="36"/>
        </w:rPr>
        <w:t>stworking</w:t>
      </w:r>
      <w:proofErr w:type="spellEnd"/>
      <w:r>
        <w:rPr>
          <w:color w:val="000000" w:themeColor="text1"/>
          <w:sz w:val="36"/>
          <w:szCs w:val="36"/>
        </w:rPr>
        <w:t xml:space="preserve"> to improve its policies regarding it. In 2011 the Danish Government launched a four-year Action plan to Combat Human Trafficking in order to prevent the problem and offer support for victims.</w:t>
      </w:r>
      <w:r w:rsidR="00F91CDC">
        <w:rPr>
          <w:color w:val="000000" w:themeColor="text1"/>
          <w:sz w:val="36"/>
          <w:szCs w:val="36"/>
        </w:rPr>
        <w:t xml:space="preserve"> </w:t>
      </w:r>
      <w:r w:rsidR="00A0663D">
        <w:rPr>
          <w:color w:val="000000" w:themeColor="text1"/>
          <w:sz w:val="36"/>
          <w:szCs w:val="36"/>
        </w:rPr>
        <w:t xml:space="preserve">In </w:t>
      </w:r>
      <w:r w:rsidR="00AB2D8B">
        <w:rPr>
          <w:color w:val="000000" w:themeColor="text1"/>
          <w:sz w:val="36"/>
          <w:szCs w:val="36"/>
        </w:rPr>
        <w:t xml:space="preserve">particular, </w:t>
      </w:r>
      <w:r w:rsidR="008159D3">
        <w:rPr>
          <w:color w:val="000000" w:themeColor="text1"/>
          <w:sz w:val="36"/>
          <w:szCs w:val="36"/>
        </w:rPr>
        <w:t>the Action Plan sets out to improve previous efforts in terms of identifying and providing</w:t>
      </w:r>
      <w:r w:rsidR="00F10D70">
        <w:rPr>
          <w:color w:val="000000" w:themeColor="text1"/>
          <w:sz w:val="36"/>
          <w:szCs w:val="36"/>
        </w:rPr>
        <w:t xml:space="preserve"> </w:t>
      </w:r>
      <w:r w:rsidR="009F21FF">
        <w:rPr>
          <w:color w:val="000000" w:themeColor="text1"/>
          <w:sz w:val="36"/>
          <w:szCs w:val="36"/>
        </w:rPr>
        <w:lastRenderedPageBreak/>
        <w:t>s</w:t>
      </w:r>
      <w:r w:rsidR="008159D3">
        <w:rPr>
          <w:color w:val="000000" w:themeColor="text1"/>
          <w:sz w:val="36"/>
          <w:szCs w:val="36"/>
        </w:rPr>
        <w:t xml:space="preserve">upport for victims, working to prevent trafficking internationally, and identifying and prosecuting </w:t>
      </w:r>
      <w:r w:rsidR="00AD7B4F">
        <w:rPr>
          <w:color w:val="000000" w:themeColor="text1"/>
          <w:sz w:val="36"/>
          <w:szCs w:val="36"/>
        </w:rPr>
        <w:t xml:space="preserve">traffickers. </w:t>
      </w:r>
    </w:p>
    <w:p w14:paraId="555AD4D2" w14:textId="77777777" w:rsidR="00491C8F" w:rsidRDefault="00491C8F" w:rsidP="00642B15">
      <w:pPr>
        <w:ind w:left="720"/>
        <w:rPr>
          <w:color w:val="000000" w:themeColor="text1"/>
          <w:sz w:val="36"/>
          <w:szCs w:val="36"/>
        </w:rPr>
      </w:pPr>
    </w:p>
    <w:p w14:paraId="22D1094E" w14:textId="2F7BBDED" w:rsidR="006E5CC4" w:rsidRDefault="001E74AC" w:rsidP="00D4510E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In the same way Denmark has taken steps against sexual Exploitation. Even</w:t>
      </w:r>
      <w:r w:rsidR="00227A9E">
        <w:rPr>
          <w:color w:val="000000" w:themeColor="text1"/>
          <w:sz w:val="36"/>
          <w:szCs w:val="36"/>
        </w:rPr>
        <w:t xml:space="preserve"> though the Danish law prohibits sexual Exploitation. Sexual Exploitation in</w:t>
      </w:r>
      <w:r w:rsidR="00227A9E" w:rsidRPr="00225D69">
        <w:rPr>
          <w:color w:val="000000" w:themeColor="text1"/>
          <w:sz w:val="36"/>
          <w:szCs w:val="36"/>
        </w:rPr>
        <w:t xml:space="preserve"> Denmark is illegal and the official number of </w:t>
      </w:r>
      <w:r>
        <w:rPr>
          <w:color w:val="000000" w:themeColor="text1"/>
          <w:sz w:val="36"/>
          <w:szCs w:val="36"/>
        </w:rPr>
        <w:t xml:space="preserve">people </w:t>
      </w:r>
      <w:r w:rsidR="00227A9E" w:rsidRPr="00225D69">
        <w:rPr>
          <w:color w:val="000000" w:themeColor="text1"/>
          <w:sz w:val="36"/>
          <w:szCs w:val="36"/>
        </w:rPr>
        <w:t>found in prostitution is low</w:t>
      </w:r>
      <w:r w:rsidR="00227A9E">
        <w:rPr>
          <w:color w:val="000000" w:themeColor="text1"/>
          <w:sz w:val="36"/>
          <w:szCs w:val="36"/>
        </w:rPr>
        <w:t xml:space="preserve">. Denmark have specialist </w:t>
      </w:r>
      <w:r w:rsidR="0098274B">
        <w:rPr>
          <w:color w:val="000000" w:themeColor="text1"/>
          <w:sz w:val="36"/>
          <w:szCs w:val="36"/>
        </w:rPr>
        <w:t>un</w:t>
      </w:r>
      <w:r w:rsidR="00227A9E">
        <w:rPr>
          <w:color w:val="000000" w:themeColor="text1"/>
          <w:sz w:val="36"/>
          <w:szCs w:val="36"/>
        </w:rPr>
        <w:t>its to investigate cases of online child sexual Exploitation and human trafficking</w:t>
      </w:r>
      <w:r w:rsidR="006A75A2">
        <w:rPr>
          <w:color w:val="000000" w:themeColor="text1"/>
          <w:sz w:val="36"/>
          <w:szCs w:val="36"/>
        </w:rPr>
        <w:t xml:space="preserve">. </w:t>
      </w:r>
    </w:p>
    <w:p w14:paraId="3931F6C1" w14:textId="4CD412CB" w:rsidR="00D4510E" w:rsidRDefault="00D4510E" w:rsidP="00D4510E">
      <w:pPr>
        <w:ind w:left="720"/>
        <w:rPr>
          <w:color w:val="000000" w:themeColor="text1"/>
          <w:sz w:val="36"/>
          <w:szCs w:val="36"/>
        </w:rPr>
      </w:pPr>
    </w:p>
    <w:p w14:paraId="4AB5C6A9" w14:textId="3A931371" w:rsidR="00497B3C" w:rsidRDefault="00D4510E" w:rsidP="00497B3C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Modern</w:t>
      </w:r>
      <w:r w:rsidR="003E58C9">
        <w:rPr>
          <w:color w:val="000000" w:themeColor="text1"/>
          <w:sz w:val="36"/>
          <w:szCs w:val="36"/>
        </w:rPr>
        <w:t>-day</w:t>
      </w:r>
      <w:r w:rsidR="00D74DD6">
        <w:rPr>
          <w:color w:val="000000" w:themeColor="text1"/>
          <w:sz w:val="36"/>
          <w:szCs w:val="36"/>
        </w:rPr>
        <w:t xml:space="preserve"> and </w:t>
      </w:r>
      <w:r w:rsidR="002E7239">
        <w:rPr>
          <w:color w:val="000000" w:themeColor="text1"/>
          <w:sz w:val="36"/>
          <w:szCs w:val="36"/>
        </w:rPr>
        <w:t xml:space="preserve">the historical status of women </w:t>
      </w:r>
      <w:r w:rsidR="00874B10">
        <w:rPr>
          <w:color w:val="000000" w:themeColor="text1"/>
          <w:sz w:val="36"/>
          <w:szCs w:val="36"/>
        </w:rPr>
        <w:t xml:space="preserve">in </w:t>
      </w:r>
      <w:r w:rsidR="0071185C">
        <w:rPr>
          <w:color w:val="000000" w:themeColor="text1"/>
          <w:sz w:val="36"/>
          <w:szCs w:val="36"/>
        </w:rPr>
        <w:t xml:space="preserve">Denmark has  been </w:t>
      </w:r>
      <w:r w:rsidR="00154695">
        <w:rPr>
          <w:color w:val="000000" w:themeColor="text1"/>
          <w:sz w:val="36"/>
          <w:szCs w:val="36"/>
        </w:rPr>
        <w:t>changed and improved a lot</w:t>
      </w:r>
      <w:r w:rsidR="009D38B8">
        <w:rPr>
          <w:color w:val="000000" w:themeColor="text1"/>
          <w:sz w:val="36"/>
          <w:szCs w:val="36"/>
        </w:rPr>
        <w:t>. Women have political</w:t>
      </w:r>
      <w:r w:rsidR="0071185C">
        <w:rPr>
          <w:color w:val="000000" w:themeColor="text1"/>
          <w:sz w:val="36"/>
          <w:szCs w:val="36"/>
        </w:rPr>
        <w:t xml:space="preserve"> participation in the history </w:t>
      </w:r>
      <w:r w:rsidR="005F1B08">
        <w:rPr>
          <w:color w:val="000000" w:themeColor="text1"/>
          <w:sz w:val="36"/>
          <w:szCs w:val="36"/>
        </w:rPr>
        <w:t>of</w:t>
      </w:r>
      <w:r w:rsidR="002A1234">
        <w:rPr>
          <w:color w:val="000000" w:themeColor="text1"/>
          <w:sz w:val="36"/>
          <w:szCs w:val="36"/>
        </w:rPr>
        <w:t xml:space="preserve"> Denmark. </w:t>
      </w:r>
      <w:r w:rsidR="00497B3C">
        <w:rPr>
          <w:color w:val="000000" w:themeColor="text1"/>
          <w:sz w:val="36"/>
          <w:szCs w:val="36"/>
        </w:rPr>
        <w:t>Their mark can be seen in the fields of politics, women’s suffrage, and literature, among others.</w:t>
      </w:r>
    </w:p>
    <w:p w14:paraId="4230B1DE" w14:textId="1A248588" w:rsidR="000E490A" w:rsidRDefault="005F1B08" w:rsidP="000E490A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Section</w:t>
      </w:r>
      <w:r w:rsidR="0029278E">
        <w:rPr>
          <w:color w:val="000000" w:themeColor="text1"/>
          <w:sz w:val="36"/>
          <w:szCs w:val="36"/>
        </w:rPr>
        <w:t xml:space="preserve"> 262a of the Criminal Code criminalizes human trafficking. The section was inserted into the Criminal Code in 2002</w:t>
      </w:r>
      <w:r w:rsidR="00497B3C">
        <w:rPr>
          <w:color w:val="000000" w:themeColor="text1"/>
          <w:sz w:val="36"/>
          <w:szCs w:val="36"/>
        </w:rPr>
        <w:t xml:space="preserve">. </w:t>
      </w:r>
      <w:r w:rsidR="000E490A">
        <w:rPr>
          <w:color w:val="000000" w:themeColor="text1"/>
          <w:sz w:val="36"/>
          <w:szCs w:val="36"/>
        </w:rPr>
        <w:t>In 2002, Denmark also ratified the UN-Protocol to prevent, suppress and punish trafficking in persons, especially women</w:t>
      </w:r>
      <w:r w:rsidR="00334C08">
        <w:rPr>
          <w:color w:val="000000" w:themeColor="text1"/>
          <w:sz w:val="36"/>
          <w:szCs w:val="36"/>
        </w:rPr>
        <w:t xml:space="preserve">. </w:t>
      </w:r>
    </w:p>
    <w:p w14:paraId="1BAC4A5B" w14:textId="3BAD3CBB" w:rsidR="00E4634E" w:rsidRDefault="00E4634E" w:rsidP="009D38B8">
      <w:pPr>
        <w:ind w:left="720"/>
        <w:rPr>
          <w:color w:val="000000" w:themeColor="text1"/>
          <w:sz w:val="36"/>
          <w:szCs w:val="36"/>
        </w:rPr>
      </w:pPr>
    </w:p>
    <w:p w14:paraId="7FFFAA32" w14:textId="6C6CD0A2" w:rsidR="00E4634E" w:rsidRDefault="00E4634E" w:rsidP="009D38B8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 conclusion, </w:t>
      </w:r>
      <w:r w:rsidR="00107895">
        <w:rPr>
          <w:color w:val="000000" w:themeColor="text1"/>
          <w:sz w:val="36"/>
          <w:szCs w:val="36"/>
        </w:rPr>
        <w:t xml:space="preserve">Denmark </w:t>
      </w:r>
      <w:r w:rsidR="00F60A16">
        <w:rPr>
          <w:color w:val="000000" w:themeColor="text1"/>
          <w:sz w:val="36"/>
          <w:szCs w:val="36"/>
        </w:rPr>
        <w:t>is against migration of women in Human Trafficking, Sexual Exploitation and Sexual Slavery.</w:t>
      </w:r>
      <w:r w:rsidR="001366EF">
        <w:rPr>
          <w:color w:val="000000" w:themeColor="text1"/>
          <w:sz w:val="36"/>
          <w:szCs w:val="36"/>
        </w:rPr>
        <w:t xml:space="preserve"> In</w:t>
      </w:r>
      <w:r w:rsidR="00F86886">
        <w:rPr>
          <w:color w:val="000000" w:themeColor="text1"/>
          <w:sz w:val="36"/>
          <w:szCs w:val="36"/>
        </w:rPr>
        <w:t xml:space="preserve"> </w:t>
      </w:r>
      <w:r w:rsidR="00911EB7">
        <w:rPr>
          <w:color w:val="000000" w:themeColor="text1"/>
          <w:sz w:val="36"/>
          <w:szCs w:val="36"/>
        </w:rPr>
        <w:t>a decision</w:t>
      </w:r>
      <w:r w:rsidR="00F86886">
        <w:rPr>
          <w:color w:val="000000" w:themeColor="text1"/>
          <w:sz w:val="36"/>
          <w:szCs w:val="36"/>
        </w:rPr>
        <w:t>, Denmark will further</w:t>
      </w:r>
      <w:r w:rsidR="00940D03">
        <w:rPr>
          <w:color w:val="000000" w:themeColor="text1"/>
          <w:sz w:val="36"/>
          <w:szCs w:val="36"/>
        </w:rPr>
        <w:t xml:space="preserve"> change the country’s sexual violence laws</w:t>
      </w:r>
      <w:r w:rsidR="00FF4D6E">
        <w:rPr>
          <w:color w:val="000000" w:themeColor="text1"/>
          <w:sz w:val="36"/>
          <w:szCs w:val="36"/>
        </w:rPr>
        <w:t xml:space="preserve"> </w:t>
      </w:r>
      <w:r w:rsidR="00EB148B">
        <w:rPr>
          <w:color w:val="000000" w:themeColor="text1"/>
          <w:sz w:val="36"/>
          <w:szCs w:val="36"/>
        </w:rPr>
        <w:t>to allow sex without explicit consent to be prosecuted as rape and in future also</w:t>
      </w:r>
      <w:r w:rsidR="00B65E55">
        <w:rPr>
          <w:color w:val="000000" w:themeColor="text1"/>
          <w:sz w:val="36"/>
          <w:szCs w:val="36"/>
        </w:rPr>
        <w:t>,</w:t>
      </w:r>
      <w:r w:rsidR="00EB148B">
        <w:rPr>
          <w:color w:val="000000" w:themeColor="text1"/>
          <w:sz w:val="36"/>
          <w:szCs w:val="36"/>
        </w:rPr>
        <w:t xml:space="preserve"> it will further make better policies regarding issues like</w:t>
      </w:r>
      <w:r w:rsidR="004120A8">
        <w:rPr>
          <w:color w:val="000000" w:themeColor="text1"/>
          <w:sz w:val="36"/>
          <w:szCs w:val="36"/>
        </w:rPr>
        <w:t xml:space="preserve"> Human</w:t>
      </w:r>
      <w:r w:rsidR="00EB148B">
        <w:rPr>
          <w:color w:val="000000" w:themeColor="text1"/>
          <w:sz w:val="36"/>
          <w:szCs w:val="36"/>
        </w:rPr>
        <w:t xml:space="preserve"> Trafficking</w:t>
      </w:r>
      <w:r w:rsidR="004120A8">
        <w:rPr>
          <w:color w:val="000000" w:themeColor="text1"/>
          <w:sz w:val="36"/>
          <w:szCs w:val="36"/>
        </w:rPr>
        <w:t xml:space="preserve"> and </w:t>
      </w:r>
      <w:r w:rsidR="00EB148B">
        <w:rPr>
          <w:color w:val="000000" w:themeColor="text1"/>
          <w:sz w:val="36"/>
          <w:szCs w:val="36"/>
        </w:rPr>
        <w:t>Sexual Slavery</w:t>
      </w:r>
      <w:r w:rsidR="004120A8">
        <w:rPr>
          <w:color w:val="000000" w:themeColor="text1"/>
          <w:sz w:val="36"/>
          <w:szCs w:val="36"/>
        </w:rPr>
        <w:t xml:space="preserve">. </w:t>
      </w:r>
    </w:p>
    <w:p w14:paraId="7F428CC2" w14:textId="77777777" w:rsidR="00A73D40" w:rsidRDefault="00A73D40" w:rsidP="009D38B8">
      <w:pPr>
        <w:ind w:left="720"/>
        <w:rPr>
          <w:color w:val="000000" w:themeColor="text1"/>
          <w:sz w:val="36"/>
          <w:szCs w:val="36"/>
        </w:rPr>
      </w:pPr>
    </w:p>
    <w:p w14:paraId="42341CA9" w14:textId="643C56C2" w:rsidR="00CE4A93" w:rsidRDefault="00CE4A93" w:rsidP="009D38B8">
      <w:pPr>
        <w:ind w:left="720"/>
        <w:rPr>
          <w:color w:val="000000" w:themeColor="text1"/>
          <w:sz w:val="36"/>
          <w:szCs w:val="36"/>
        </w:rPr>
      </w:pPr>
    </w:p>
    <w:p w14:paraId="6B6779CB" w14:textId="197ADA81" w:rsidR="00171094" w:rsidRDefault="00171094" w:rsidP="009D38B8">
      <w:pPr>
        <w:ind w:left="720"/>
        <w:rPr>
          <w:color w:val="000000" w:themeColor="text1"/>
          <w:sz w:val="36"/>
          <w:szCs w:val="36"/>
        </w:rPr>
      </w:pPr>
    </w:p>
    <w:p w14:paraId="1ADEB462" w14:textId="681F8D67" w:rsidR="009D38B8" w:rsidRDefault="009D38B8" w:rsidP="00CF739E">
      <w:pPr>
        <w:rPr>
          <w:color w:val="000000" w:themeColor="text1"/>
          <w:sz w:val="36"/>
          <w:szCs w:val="36"/>
        </w:rPr>
      </w:pPr>
    </w:p>
    <w:p w14:paraId="5388668B" w14:textId="77777777" w:rsidR="009D38B8" w:rsidRPr="003E38E2" w:rsidRDefault="009D38B8" w:rsidP="009D38B8">
      <w:pPr>
        <w:ind w:left="720"/>
        <w:rPr>
          <w:color w:val="000000" w:themeColor="text1"/>
          <w:sz w:val="36"/>
          <w:szCs w:val="36"/>
        </w:rPr>
      </w:pPr>
    </w:p>
    <w:sectPr w:rsidR="009D38B8" w:rsidRPr="003E38E2" w:rsidSect="00D451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6B2"/>
    <w:multiLevelType w:val="hybridMultilevel"/>
    <w:tmpl w:val="DA6E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420F8"/>
    <w:multiLevelType w:val="hybridMultilevel"/>
    <w:tmpl w:val="1D78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0319D"/>
    <w:multiLevelType w:val="hybridMultilevel"/>
    <w:tmpl w:val="20189CC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364A6F38"/>
    <w:multiLevelType w:val="hybridMultilevel"/>
    <w:tmpl w:val="06763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005C6"/>
    <w:multiLevelType w:val="hybridMultilevel"/>
    <w:tmpl w:val="55DE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831DC"/>
    <w:multiLevelType w:val="hybridMultilevel"/>
    <w:tmpl w:val="E62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95"/>
    <w:rsid w:val="00007386"/>
    <w:rsid w:val="000554FC"/>
    <w:rsid w:val="000B0FC7"/>
    <w:rsid w:val="000B4E9B"/>
    <w:rsid w:val="000E490A"/>
    <w:rsid w:val="000E6877"/>
    <w:rsid w:val="00103C78"/>
    <w:rsid w:val="00106E3D"/>
    <w:rsid w:val="00107895"/>
    <w:rsid w:val="00115A6F"/>
    <w:rsid w:val="001212A9"/>
    <w:rsid w:val="001366EF"/>
    <w:rsid w:val="00154695"/>
    <w:rsid w:val="001658FF"/>
    <w:rsid w:val="001662EC"/>
    <w:rsid w:val="00166C76"/>
    <w:rsid w:val="00171094"/>
    <w:rsid w:val="00176453"/>
    <w:rsid w:val="001B6A69"/>
    <w:rsid w:val="001C2451"/>
    <w:rsid w:val="001E74AC"/>
    <w:rsid w:val="002034D2"/>
    <w:rsid w:val="00225D69"/>
    <w:rsid w:val="00226E1E"/>
    <w:rsid w:val="00227A9E"/>
    <w:rsid w:val="0029278E"/>
    <w:rsid w:val="002A1234"/>
    <w:rsid w:val="002A16D5"/>
    <w:rsid w:val="002A320D"/>
    <w:rsid w:val="002C4341"/>
    <w:rsid w:val="002E03C6"/>
    <w:rsid w:val="002E7239"/>
    <w:rsid w:val="002F7C7C"/>
    <w:rsid w:val="00304674"/>
    <w:rsid w:val="00315C5B"/>
    <w:rsid w:val="00334C08"/>
    <w:rsid w:val="003716DE"/>
    <w:rsid w:val="003C5062"/>
    <w:rsid w:val="003E38E2"/>
    <w:rsid w:val="003E58C9"/>
    <w:rsid w:val="003F2481"/>
    <w:rsid w:val="004120A8"/>
    <w:rsid w:val="0043085B"/>
    <w:rsid w:val="00437DD0"/>
    <w:rsid w:val="004472F3"/>
    <w:rsid w:val="00454BFF"/>
    <w:rsid w:val="00475924"/>
    <w:rsid w:val="00483AC1"/>
    <w:rsid w:val="00491C8F"/>
    <w:rsid w:val="00497B3C"/>
    <w:rsid w:val="004E24EC"/>
    <w:rsid w:val="004F2194"/>
    <w:rsid w:val="00514106"/>
    <w:rsid w:val="00517992"/>
    <w:rsid w:val="0052129E"/>
    <w:rsid w:val="005217B3"/>
    <w:rsid w:val="005774B5"/>
    <w:rsid w:val="005C1657"/>
    <w:rsid w:val="005E11DA"/>
    <w:rsid w:val="005E6507"/>
    <w:rsid w:val="005F1B08"/>
    <w:rsid w:val="00615F3F"/>
    <w:rsid w:val="00642B15"/>
    <w:rsid w:val="00670F95"/>
    <w:rsid w:val="00675E10"/>
    <w:rsid w:val="006A50DF"/>
    <w:rsid w:val="006A722A"/>
    <w:rsid w:val="006A75A2"/>
    <w:rsid w:val="006B21CF"/>
    <w:rsid w:val="006C1D30"/>
    <w:rsid w:val="006E5CC4"/>
    <w:rsid w:val="006E6B19"/>
    <w:rsid w:val="006F3B25"/>
    <w:rsid w:val="007070AD"/>
    <w:rsid w:val="0071185C"/>
    <w:rsid w:val="00745F9D"/>
    <w:rsid w:val="007D6B71"/>
    <w:rsid w:val="00805D05"/>
    <w:rsid w:val="008159D3"/>
    <w:rsid w:val="00855DCE"/>
    <w:rsid w:val="00874B10"/>
    <w:rsid w:val="00881000"/>
    <w:rsid w:val="008B0332"/>
    <w:rsid w:val="0090674C"/>
    <w:rsid w:val="00907AA7"/>
    <w:rsid w:val="00911EB7"/>
    <w:rsid w:val="00921508"/>
    <w:rsid w:val="009368F9"/>
    <w:rsid w:val="00940D03"/>
    <w:rsid w:val="0098274B"/>
    <w:rsid w:val="009B4308"/>
    <w:rsid w:val="009C024C"/>
    <w:rsid w:val="009C4E9B"/>
    <w:rsid w:val="009D1A6D"/>
    <w:rsid w:val="009D37EB"/>
    <w:rsid w:val="009D38B8"/>
    <w:rsid w:val="009F21FF"/>
    <w:rsid w:val="00A0663D"/>
    <w:rsid w:val="00A12377"/>
    <w:rsid w:val="00A30F88"/>
    <w:rsid w:val="00A43DF8"/>
    <w:rsid w:val="00A73D40"/>
    <w:rsid w:val="00A82B3A"/>
    <w:rsid w:val="00A858C3"/>
    <w:rsid w:val="00A907BD"/>
    <w:rsid w:val="00AA0451"/>
    <w:rsid w:val="00AB2D8B"/>
    <w:rsid w:val="00AC0755"/>
    <w:rsid w:val="00AD7B4F"/>
    <w:rsid w:val="00B1461C"/>
    <w:rsid w:val="00B170A9"/>
    <w:rsid w:val="00B37CBD"/>
    <w:rsid w:val="00B65E55"/>
    <w:rsid w:val="00B67E76"/>
    <w:rsid w:val="00B702F4"/>
    <w:rsid w:val="00B97B8B"/>
    <w:rsid w:val="00BA2AE0"/>
    <w:rsid w:val="00BC00BE"/>
    <w:rsid w:val="00BC0567"/>
    <w:rsid w:val="00BD2078"/>
    <w:rsid w:val="00C00F8E"/>
    <w:rsid w:val="00C05D78"/>
    <w:rsid w:val="00C12E10"/>
    <w:rsid w:val="00C94E79"/>
    <w:rsid w:val="00CA52E6"/>
    <w:rsid w:val="00CE4A93"/>
    <w:rsid w:val="00CF739E"/>
    <w:rsid w:val="00D12D98"/>
    <w:rsid w:val="00D32452"/>
    <w:rsid w:val="00D375F1"/>
    <w:rsid w:val="00D4510E"/>
    <w:rsid w:val="00D51E6C"/>
    <w:rsid w:val="00D57DCC"/>
    <w:rsid w:val="00D619BA"/>
    <w:rsid w:val="00D666EC"/>
    <w:rsid w:val="00D74DD6"/>
    <w:rsid w:val="00D92B63"/>
    <w:rsid w:val="00DA2272"/>
    <w:rsid w:val="00DA296E"/>
    <w:rsid w:val="00DB05BE"/>
    <w:rsid w:val="00DB34C6"/>
    <w:rsid w:val="00DB4C9E"/>
    <w:rsid w:val="00DD0931"/>
    <w:rsid w:val="00DD5E68"/>
    <w:rsid w:val="00E01316"/>
    <w:rsid w:val="00E14285"/>
    <w:rsid w:val="00E25DC6"/>
    <w:rsid w:val="00E32C1E"/>
    <w:rsid w:val="00E41817"/>
    <w:rsid w:val="00E4634E"/>
    <w:rsid w:val="00E476C0"/>
    <w:rsid w:val="00E77B78"/>
    <w:rsid w:val="00EB148B"/>
    <w:rsid w:val="00EB18B4"/>
    <w:rsid w:val="00EC2CF9"/>
    <w:rsid w:val="00F10D70"/>
    <w:rsid w:val="00F17CCC"/>
    <w:rsid w:val="00F3752E"/>
    <w:rsid w:val="00F52EF8"/>
    <w:rsid w:val="00F60A16"/>
    <w:rsid w:val="00F86886"/>
    <w:rsid w:val="00F91CDC"/>
    <w:rsid w:val="00FA4F42"/>
    <w:rsid w:val="00FB642E"/>
    <w:rsid w:val="00FD60B0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D331B"/>
  <w15:chartTrackingRefBased/>
  <w15:docId w15:val="{8AF61459-FF38-9A4B-A498-4A0114F3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 TIWARI</dc:creator>
  <cp:keywords/>
  <dc:description/>
  <cp:lastModifiedBy>MAHI TIWARI</cp:lastModifiedBy>
  <cp:revision>2</cp:revision>
  <dcterms:created xsi:type="dcterms:W3CDTF">2020-09-30T21:23:00Z</dcterms:created>
  <dcterms:modified xsi:type="dcterms:W3CDTF">2020-09-30T21:23:00Z</dcterms:modified>
</cp:coreProperties>
</file>