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CBAA" w14:textId="4737D40C" w:rsidR="00A803FB" w:rsidRPr="00A803FB" w:rsidRDefault="00A803FB" w:rsidP="00A803FB">
      <w:r>
        <w:rPr>
          <w:b/>
          <w:bCs/>
        </w:rPr>
        <w:t>C</w:t>
      </w:r>
      <w:r w:rsidRPr="00A803FB">
        <w:rPr>
          <w:b/>
          <w:bCs/>
        </w:rPr>
        <w:t>ommittee:</w:t>
      </w:r>
      <w:r w:rsidRPr="00A803FB">
        <w:t xml:space="preserve"> United Nations General Assembly (UNGA)</w:t>
      </w:r>
      <w:r w:rsidRPr="00A803FB">
        <w:br/>
      </w:r>
      <w:r w:rsidRPr="00A803FB">
        <w:rPr>
          <w:b/>
          <w:bCs/>
        </w:rPr>
        <w:t>Topic:</w:t>
      </w:r>
      <w:r w:rsidRPr="00A803FB">
        <w:t xml:space="preserve"> Regulating Artificial Intelligence to Prevent Digital Colonialism</w:t>
      </w:r>
      <w:r w:rsidRPr="00A803FB">
        <w:br/>
      </w:r>
      <w:r w:rsidRPr="00A803FB">
        <w:rPr>
          <w:b/>
          <w:bCs/>
        </w:rPr>
        <w:t>Country:</w:t>
      </w:r>
      <w:r w:rsidRPr="00A803FB">
        <w:t xml:space="preserve"> Republic of Ghana</w:t>
      </w:r>
      <w:r w:rsidRPr="00A803FB">
        <w:br/>
      </w:r>
      <w:r w:rsidRPr="00A803FB">
        <w:rPr>
          <w:b/>
          <w:bCs/>
        </w:rPr>
        <w:t>School:</w:t>
      </w:r>
      <w:r w:rsidRPr="00A803FB">
        <w:t xml:space="preserve"> </w:t>
      </w:r>
      <w:r>
        <w:t xml:space="preserve">Bal Bhavan Public School </w:t>
      </w:r>
      <w:r w:rsidRPr="00A803FB">
        <w:br/>
      </w:r>
      <w:r w:rsidRPr="00A803FB">
        <w:rPr>
          <w:b/>
          <w:bCs/>
        </w:rPr>
        <w:t>Delegation:</w:t>
      </w:r>
      <w:r w:rsidRPr="00A803FB">
        <w:t xml:space="preserve"> Kartik Upreti</w:t>
      </w:r>
    </w:p>
    <w:p w14:paraId="5A540B7A" w14:textId="77777777" w:rsidR="00A803FB" w:rsidRPr="00A803FB" w:rsidRDefault="00A803FB" w:rsidP="00A803FB">
      <w:r w:rsidRPr="00A803FB">
        <w:pict w14:anchorId="68A9C300">
          <v:rect id="_x0000_i1031" style="width:0;height:1.5pt" o:hralign="center" o:hrstd="t" o:hr="t" fillcolor="#a0a0a0" stroked="f"/>
        </w:pict>
      </w:r>
    </w:p>
    <w:p w14:paraId="6549358A" w14:textId="77777777" w:rsidR="00A803FB" w:rsidRPr="00A803FB" w:rsidRDefault="00A803FB" w:rsidP="00A803FB">
      <w:r w:rsidRPr="00A803FB">
        <w:t>Artificial Intelligence (AI) is transforming the global economy, yet it also poses serious challenges when it deepens inequalities through a new form of exploitation known as digital colonialism. Digital colonialism occurs when powerful nations and multinational tech corporations extract vast amounts of data and digital resources from developing countries, often without fair compensation or accountability. For nations like Ghana, this practice threatens digital sovereignty and risks locking our communities into perpetual technological dependency.</w:t>
      </w:r>
    </w:p>
    <w:p w14:paraId="4497D064" w14:textId="77777777" w:rsidR="00A803FB" w:rsidRPr="00A803FB" w:rsidRDefault="00A803FB" w:rsidP="00A803FB">
      <w:r w:rsidRPr="00A803FB">
        <w:t xml:space="preserve">Recognizing these risks, the international community has taken initial steps to address the ethical and governance dimensions of AI. UN Secretary-General António Guterres rightly warned that </w:t>
      </w:r>
      <w:r w:rsidRPr="00A803FB">
        <w:rPr>
          <w:i/>
          <w:iCs/>
        </w:rPr>
        <w:t>“New technologies must serve the world, not widen divides.”</w:t>
      </w:r>
      <w:r w:rsidRPr="00A803FB">
        <w:t xml:space="preserve"> Resolutions such as </w:t>
      </w:r>
      <w:r w:rsidRPr="00A803FB">
        <w:rPr>
          <w:i/>
          <w:iCs/>
        </w:rPr>
        <w:t>A/RES/73/17</w:t>
      </w:r>
      <w:r w:rsidRPr="00A803FB">
        <w:t xml:space="preserve"> on the impact of rapid technological change and UNESCO’s </w:t>
      </w:r>
      <w:r w:rsidRPr="00A803FB">
        <w:rPr>
          <w:i/>
          <w:iCs/>
        </w:rPr>
        <w:t>Recommendation on the Ethics of Artificial Intelligence</w:t>
      </w:r>
      <w:r w:rsidRPr="00A803FB">
        <w:t xml:space="preserve"> lay the groundwork for global cooperation. NGOs like Access Now and the Internet Society continue to push for fair digital policies that protect the rights and interests of vulnerable states.</w:t>
      </w:r>
    </w:p>
    <w:p w14:paraId="0F225D54" w14:textId="77777777" w:rsidR="00A803FB" w:rsidRPr="00A803FB" w:rsidRDefault="00A803FB" w:rsidP="00A803FB">
      <w:r w:rsidRPr="00A803FB">
        <w:t>Ghana understands both the opportunities and dangers of AI. Our government is working to build national capacity, strengthen data protection laws, and encourage local innovation so that our digital resources benefit our people first. However, we cannot address this challenge alone. Ghana firmly believes that global cooperation is essential to stop exploitative digital practices that mirror the extractive patterns of historical colonialism.</w:t>
      </w:r>
    </w:p>
    <w:p w14:paraId="3463208E" w14:textId="77777777" w:rsidR="00A803FB" w:rsidRDefault="00A803FB" w:rsidP="00A803FB">
      <w:r w:rsidRPr="00A803FB">
        <w:t>Therefore, Ghana urges this General Assembly to establish binding international frameworks that guarantee transparency, equitable data-sharing, ethical AI deployment, and robust safeguards against monopolistic control. We call for technology transfer, fair benefit-sharing, and capacity-building measures that empower developing nations to shape their own digital futures. The Republic of Ghana stands committed to championing a fair and just digital era where no nation’s sovereignty is sacrificed at the altar of unchecked technological progress.</w:t>
      </w:r>
    </w:p>
    <w:p w14:paraId="18937AE5" w14:textId="77777777" w:rsidR="00A803FB" w:rsidRDefault="00A803FB" w:rsidP="00A803FB"/>
    <w:p w14:paraId="6C809F37" w14:textId="77777777" w:rsidR="00A803FB" w:rsidRPr="00A803FB" w:rsidRDefault="00A803FB" w:rsidP="00A803FB">
      <w:r w:rsidRPr="00A803FB">
        <w:rPr>
          <w:b/>
          <w:bCs/>
        </w:rPr>
        <w:t>The Republic of Ghana</w:t>
      </w:r>
      <w:r w:rsidRPr="00A803FB">
        <w:t xml:space="preserve"> stands ready to work with all nations to build a fair, inclusive, and sovereign digital future for all.</w:t>
      </w:r>
    </w:p>
    <w:p w14:paraId="39D1286C" w14:textId="77777777" w:rsidR="00A803FB" w:rsidRPr="00A803FB" w:rsidRDefault="00A803FB" w:rsidP="00A803FB"/>
    <w:p w14:paraId="25DC4D9B" w14:textId="6638F1D7" w:rsidR="00A803FB" w:rsidRPr="00A803FB" w:rsidRDefault="00A803FB">
      <w:pPr>
        <w:rPr>
          <w:lang w:val="en-US"/>
        </w:rPr>
      </w:pPr>
    </w:p>
    <w:sectPr w:rsidR="00A803FB" w:rsidRPr="00A803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FB"/>
    <w:rsid w:val="007613D9"/>
    <w:rsid w:val="00A803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51C8"/>
  <w15:chartTrackingRefBased/>
  <w15:docId w15:val="{BF553689-FC24-4CF6-B31A-25790363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03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03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03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0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3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03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03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03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3FB"/>
    <w:rPr>
      <w:rFonts w:eastAsiaTheme="majorEastAsia" w:cstheme="majorBidi"/>
      <w:color w:val="272727" w:themeColor="text1" w:themeTint="D8"/>
    </w:rPr>
  </w:style>
  <w:style w:type="paragraph" w:styleId="Title">
    <w:name w:val="Title"/>
    <w:basedOn w:val="Normal"/>
    <w:next w:val="Normal"/>
    <w:link w:val="TitleChar"/>
    <w:uiPriority w:val="10"/>
    <w:qFormat/>
    <w:rsid w:val="00A80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3FB"/>
    <w:pPr>
      <w:spacing w:before="160"/>
      <w:jc w:val="center"/>
    </w:pPr>
    <w:rPr>
      <w:i/>
      <w:iCs/>
      <w:color w:val="404040" w:themeColor="text1" w:themeTint="BF"/>
    </w:rPr>
  </w:style>
  <w:style w:type="character" w:customStyle="1" w:styleId="QuoteChar">
    <w:name w:val="Quote Char"/>
    <w:basedOn w:val="DefaultParagraphFont"/>
    <w:link w:val="Quote"/>
    <w:uiPriority w:val="29"/>
    <w:rsid w:val="00A803FB"/>
    <w:rPr>
      <w:i/>
      <w:iCs/>
      <w:color w:val="404040" w:themeColor="text1" w:themeTint="BF"/>
    </w:rPr>
  </w:style>
  <w:style w:type="paragraph" w:styleId="ListParagraph">
    <w:name w:val="List Paragraph"/>
    <w:basedOn w:val="Normal"/>
    <w:uiPriority w:val="34"/>
    <w:qFormat/>
    <w:rsid w:val="00A803FB"/>
    <w:pPr>
      <w:ind w:left="720"/>
      <w:contextualSpacing/>
    </w:pPr>
  </w:style>
  <w:style w:type="character" w:styleId="IntenseEmphasis">
    <w:name w:val="Intense Emphasis"/>
    <w:basedOn w:val="DefaultParagraphFont"/>
    <w:uiPriority w:val="21"/>
    <w:qFormat/>
    <w:rsid w:val="00A803FB"/>
    <w:rPr>
      <w:i/>
      <w:iCs/>
      <w:color w:val="2F5496" w:themeColor="accent1" w:themeShade="BF"/>
    </w:rPr>
  </w:style>
  <w:style w:type="paragraph" w:styleId="IntenseQuote">
    <w:name w:val="Intense Quote"/>
    <w:basedOn w:val="Normal"/>
    <w:next w:val="Normal"/>
    <w:link w:val="IntenseQuoteChar"/>
    <w:uiPriority w:val="30"/>
    <w:qFormat/>
    <w:rsid w:val="00A80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3FB"/>
    <w:rPr>
      <w:i/>
      <w:iCs/>
      <w:color w:val="2F5496" w:themeColor="accent1" w:themeShade="BF"/>
    </w:rPr>
  </w:style>
  <w:style w:type="character" w:styleId="IntenseReference">
    <w:name w:val="Intense Reference"/>
    <w:basedOn w:val="DefaultParagraphFont"/>
    <w:uiPriority w:val="32"/>
    <w:qFormat/>
    <w:rsid w:val="00A80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0224">
      <w:bodyDiv w:val="1"/>
      <w:marLeft w:val="0"/>
      <w:marRight w:val="0"/>
      <w:marTop w:val="0"/>
      <w:marBottom w:val="0"/>
      <w:divBdr>
        <w:top w:val="none" w:sz="0" w:space="0" w:color="auto"/>
        <w:left w:val="none" w:sz="0" w:space="0" w:color="auto"/>
        <w:bottom w:val="none" w:sz="0" w:space="0" w:color="auto"/>
        <w:right w:val="none" w:sz="0" w:space="0" w:color="auto"/>
      </w:divBdr>
    </w:div>
    <w:div w:id="404960910">
      <w:bodyDiv w:val="1"/>
      <w:marLeft w:val="0"/>
      <w:marRight w:val="0"/>
      <w:marTop w:val="0"/>
      <w:marBottom w:val="0"/>
      <w:divBdr>
        <w:top w:val="none" w:sz="0" w:space="0" w:color="auto"/>
        <w:left w:val="none" w:sz="0" w:space="0" w:color="auto"/>
        <w:bottom w:val="none" w:sz="0" w:space="0" w:color="auto"/>
        <w:right w:val="none" w:sz="0" w:space="0" w:color="auto"/>
      </w:divBdr>
      <w:divsChild>
        <w:div w:id="981353626">
          <w:marLeft w:val="0"/>
          <w:marRight w:val="0"/>
          <w:marTop w:val="0"/>
          <w:marBottom w:val="0"/>
          <w:divBdr>
            <w:top w:val="none" w:sz="0" w:space="0" w:color="auto"/>
            <w:left w:val="none" w:sz="0" w:space="0" w:color="auto"/>
            <w:bottom w:val="none" w:sz="0" w:space="0" w:color="auto"/>
            <w:right w:val="none" w:sz="0" w:space="0" w:color="auto"/>
          </w:divBdr>
          <w:divsChild>
            <w:div w:id="1001859083">
              <w:marLeft w:val="0"/>
              <w:marRight w:val="0"/>
              <w:marTop w:val="0"/>
              <w:marBottom w:val="0"/>
              <w:divBdr>
                <w:top w:val="none" w:sz="0" w:space="0" w:color="auto"/>
                <w:left w:val="none" w:sz="0" w:space="0" w:color="auto"/>
                <w:bottom w:val="none" w:sz="0" w:space="0" w:color="auto"/>
                <w:right w:val="none" w:sz="0" w:space="0" w:color="auto"/>
              </w:divBdr>
              <w:divsChild>
                <w:div w:id="2094011855">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sChild>
    </w:div>
    <w:div w:id="1312514037">
      <w:bodyDiv w:val="1"/>
      <w:marLeft w:val="0"/>
      <w:marRight w:val="0"/>
      <w:marTop w:val="0"/>
      <w:marBottom w:val="0"/>
      <w:divBdr>
        <w:top w:val="none" w:sz="0" w:space="0" w:color="auto"/>
        <w:left w:val="none" w:sz="0" w:space="0" w:color="auto"/>
        <w:bottom w:val="none" w:sz="0" w:space="0" w:color="auto"/>
        <w:right w:val="none" w:sz="0" w:space="0" w:color="auto"/>
      </w:divBdr>
    </w:div>
    <w:div w:id="1548834872">
      <w:bodyDiv w:val="1"/>
      <w:marLeft w:val="0"/>
      <w:marRight w:val="0"/>
      <w:marTop w:val="0"/>
      <w:marBottom w:val="0"/>
      <w:divBdr>
        <w:top w:val="none" w:sz="0" w:space="0" w:color="auto"/>
        <w:left w:val="none" w:sz="0" w:space="0" w:color="auto"/>
        <w:bottom w:val="none" w:sz="0" w:space="0" w:color="auto"/>
        <w:right w:val="none" w:sz="0" w:space="0" w:color="auto"/>
      </w:divBdr>
      <w:divsChild>
        <w:div w:id="1928347488">
          <w:marLeft w:val="0"/>
          <w:marRight w:val="0"/>
          <w:marTop w:val="0"/>
          <w:marBottom w:val="0"/>
          <w:divBdr>
            <w:top w:val="none" w:sz="0" w:space="0" w:color="auto"/>
            <w:left w:val="none" w:sz="0" w:space="0" w:color="auto"/>
            <w:bottom w:val="none" w:sz="0" w:space="0" w:color="auto"/>
            <w:right w:val="none" w:sz="0" w:space="0" w:color="auto"/>
          </w:divBdr>
          <w:divsChild>
            <w:div w:id="1361511380">
              <w:marLeft w:val="0"/>
              <w:marRight w:val="0"/>
              <w:marTop w:val="0"/>
              <w:marBottom w:val="0"/>
              <w:divBdr>
                <w:top w:val="none" w:sz="0" w:space="0" w:color="auto"/>
                <w:left w:val="none" w:sz="0" w:space="0" w:color="auto"/>
                <w:bottom w:val="none" w:sz="0" w:space="0" w:color="auto"/>
                <w:right w:val="none" w:sz="0" w:space="0" w:color="auto"/>
              </w:divBdr>
              <w:divsChild>
                <w:div w:id="997075456">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sChild>
    </w:div>
    <w:div w:id="1989892071">
      <w:bodyDiv w:val="1"/>
      <w:marLeft w:val="0"/>
      <w:marRight w:val="0"/>
      <w:marTop w:val="0"/>
      <w:marBottom w:val="0"/>
      <w:divBdr>
        <w:top w:val="none" w:sz="0" w:space="0" w:color="auto"/>
        <w:left w:val="none" w:sz="0" w:space="0" w:color="auto"/>
        <w:bottom w:val="none" w:sz="0" w:space="0" w:color="auto"/>
        <w:right w:val="none" w:sz="0" w:space="0" w:color="auto"/>
      </w:divBdr>
    </w:div>
    <w:div w:id="20374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 UPRETI</dc:creator>
  <cp:keywords/>
  <dc:description/>
  <cp:lastModifiedBy>KARTIK UPRETI</cp:lastModifiedBy>
  <cp:revision>1</cp:revision>
  <dcterms:created xsi:type="dcterms:W3CDTF">2025-07-17T16:53:00Z</dcterms:created>
  <dcterms:modified xsi:type="dcterms:W3CDTF">2025-07-17T16:55:00Z</dcterms:modified>
</cp:coreProperties>
</file>