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9F" w:rsidRPr="00C2459F" w:rsidRDefault="00886FFB">
      <w:pPr>
        <w:rPr>
          <w:sz w:val="28"/>
          <w:szCs w:val="28"/>
        </w:rPr>
      </w:pPr>
      <w:r w:rsidRPr="00C2459F">
        <w:rPr>
          <w:sz w:val="28"/>
          <w:szCs w:val="28"/>
        </w:rPr>
        <w:t xml:space="preserve">                                               </w:t>
      </w:r>
      <w:r w:rsidR="00C2459F" w:rsidRPr="00C2459F">
        <w:rPr>
          <w:sz w:val="28"/>
          <w:szCs w:val="28"/>
        </w:rPr>
        <w:t xml:space="preserve">                     Position paper</w:t>
      </w:r>
      <w:r w:rsidRPr="00C2459F">
        <w:rPr>
          <w:sz w:val="28"/>
          <w:szCs w:val="28"/>
        </w:rPr>
        <w:t xml:space="preserve">           </w:t>
      </w:r>
    </w:p>
    <w:p w:rsidR="00475BE6" w:rsidRPr="00C2459F" w:rsidRDefault="00C2459F">
      <w:pPr>
        <w:rPr>
          <w:sz w:val="28"/>
          <w:szCs w:val="28"/>
        </w:rPr>
      </w:pPr>
      <w:r w:rsidRPr="00C2459F">
        <w:rPr>
          <w:sz w:val="28"/>
          <w:szCs w:val="28"/>
        </w:rPr>
        <w:t xml:space="preserve">                                               </w:t>
      </w:r>
      <w:r w:rsidR="00886FFB" w:rsidRPr="00C2459F">
        <w:rPr>
          <w:sz w:val="28"/>
          <w:szCs w:val="28"/>
        </w:rPr>
        <w:t xml:space="preserve">  COUNTRY-IRAN</w:t>
      </w:r>
      <w:proofErr w:type="gramStart"/>
      <w:r w:rsidR="00886FFB" w:rsidRPr="00C2459F">
        <w:rPr>
          <w:sz w:val="28"/>
          <w:szCs w:val="28"/>
        </w:rPr>
        <w:t>,COMMITTEE</w:t>
      </w:r>
      <w:proofErr w:type="gramEnd"/>
      <w:r w:rsidR="00886FFB" w:rsidRPr="00C2459F">
        <w:rPr>
          <w:sz w:val="28"/>
          <w:szCs w:val="28"/>
        </w:rPr>
        <w:t>- ECOSOC</w:t>
      </w:r>
    </w:p>
    <w:p w:rsidR="00886FFB" w:rsidRPr="00C2459F" w:rsidRDefault="00886FFB">
      <w:pPr>
        <w:rPr>
          <w:b/>
          <w:bCs/>
          <w:sz w:val="28"/>
          <w:szCs w:val="28"/>
          <w:u w:val="single"/>
        </w:rPr>
      </w:pPr>
      <w:r w:rsidRPr="00C2459F">
        <w:rPr>
          <w:sz w:val="28"/>
          <w:szCs w:val="28"/>
        </w:rPr>
        <w:t xml:space="preserve">    TOPIC- </w:t>
      </w:r>
      <w:r w:rsidRPr="00C2459F">
        <w:rPr>
          <w:b/>
          <w:bCs/>
          <w:sz w:val="28"/>
          <w:szCs w:val="28"/>
          <w:u w:val="single"/>
        </w:rPr>
        <w:t>‘Impact of Corona virus on international trade and strategies made for post corona situation’</w:t>
      </w:r>
    </w:p>
    <w:p w:rsidR="00886FFB" w:rsidRPr="00C2459F" w:rsidRDefault="00BE6518">
      <w:pPr>
        <w:rPr>
          <w:rFonts w:ascii="PTSans" w:hAnsi="PTSans"/>
          <w:b/>
          <w:bCs/>
          <w:sz w:val="28"/>
          <w:szCs w:val="28"/>
          <w:shd w:val="clear" w:color="auto" w:fill="FFFFFF"/>
        </w:rPr>
      </w:pPr>
      <w:r w:rsidRPr="00C2459F">
        <w:rPr>
          <w:rStyle w:val="Strong"/>
          <w:rFonts w:ascii="PTSans" w:hAnsi="PTSans"/>
          <w:sz w:val="28"/>
          <w:szCs w:val="28"/>
          <w:shd w:val="clear" w:color="auto" w:fill="FFFFFF"/>
        </w:rPr>
        <w:t xml:space="preserve">The outbreak of the </w:t>
      </w:r>
      <w:r w:rsidRPr="00C2459F">
        <w:rPr>
          <w:rStyle w:val="Strong"/>
          <w:rFonts w:ascii="PTSans" w:hAnsi="PTSans"/>
          <w:sz w:val="28"/>
          <w:szCs w:val="28"/>
          <w:highlight w:val="yellow"/>
          <w:shd w:val="clear" w:color="auto" w:fill="FFFFFF"/>
        </w:rPr>
        <w:t>Corona virus</w:t>
      </w:r>
      <w:r w:rsidRPr="00C2459F">
        <w:rPr>
          <w:rStyle w:val="Strong"/>
          <w:rFonts w:ascii="PTSans" w:hAnsi="PTSans"/>
          <w:sz w:val="28"/>
          <w:szCs w:val="28"/>
          <w:shd w:val="clear" w:color="auto" w:fill="FFFFFF"/>
        </w:rPr>
        <w:t xml:space="preserve"> dealt a harsh blo</w:t>
      </w:r>
      <w:r w:rsidR="00C2459F" w:rsidRPr="00C2459F">
        <w:rPr>
          <w:rStyle w:val="Strong"/>
          <w:rFonts w:ascii="PTSans" w:hAnsi="PTSans"/>
          <w:sz w:val="28"/>
          <w:szCs w:val="28"/>
          <w:shd w:val="clear" w:color="auto" w:fill="FFFFFF"/>
        </w:rPr>
        <w:t xml:space="preserve">w to the Iranian economy, which </w:t>
      </w:r>
      <w:r w:rsidRPr="00C2459F">
        <w:rPr>
          <w:rStyle w:val="Strong"/>
          <w:rFonts w:ascii="PTSans" w:hAnsi="PTSans"/>
          <w:sz w:val="28"/>
          <w:szCs w:val="28"/>
          <w:shd w:val="clear" w:color="auto" w:fill="FFFFFF"/>
        </w:rPr>
        <w:t>had already fallen to a record low point in the wake of economic sanctions imposed by the United States and the decline of oil prices. The economic impact of the pandemic is particularly severe because it harms sectors that were less affected by the sanctions.</w:t>
      </w:r>
      <w:r w:rsidR="008270D9" w:rsidRPr="00C2459F">
        <w:rPr>
          <w:rStyle w:val="Strong"/>
          <w:rFonts w:ascii="PTSans" w:hAnsi="PTSans"/>
          <w:sz w:val="28"/>
          <w:szCs w:val="28"/>
          <w:shd w:val="clear" w:color="auto" w:fill="FFFFFF"/>
        </w:rPr>
        <w:t xml:space="preserve"> This topic is </w:t>
      </w:r>
      <w:r w:rsidR="008270D9" w:rsidRPr="00C2459F">
        <w:rPr>
          <w:rStyle w:val="Strong"/>
          <w:rFonts w:ascii="PTSans" w:hAnsi="PTSans" w:hint="eastAsia"/>
          <w:sz w:val="28"/>
          <w:szCs w:val="28"/>
          <w:shd w:val="clear" w:color="auto" w:fill="FFFFFF"/>
        </w:rPr>
        <w:t>important</w:t>
      </w:r>
      <w:r w:rsidR="008270D9" w:rsidRPr="00C2459F">
        <w:rPr>
          <w:rStyle w:val="Strong"/>
          <w:rFonts w:ascii="PTSans" w:hAnsi="PTSans"/>
          <w:sz w:val="28"/>
          <w:szCs w:val="28"/>
          <w:shd w:val="clear" w:color="auto" w:fill="FFFFFF"/>
        </w:rPr>
        <w:t xml:space="preserve"> </w:t>
      </w:r>
      <w:proofErr w:type="gramStart"/>
      <w:r w:rsidR="008270D9" w:rsidRPr="00C2459F">
        <w:rPr>
          <w:rStyle w:val="Strong"/>
          <w:rFonts w:ascii="PTSans" w:hAnsi="PTSans"/>
          <w:sz w:val="28"/>
          <w:szCs w:val="28"/>
          <w:shd w:val="clear" w:color="auto" w:fill="FFFFFF"/>
        </w:rPr>
        <w:t xml:space="preserve">because </w:t>
      </w:r>
      <w:r w:rsidRPr="00C2459F">
        <w:rPr>
          <w:rStyle w:val="Strong"/>
          <w:rFonts w:ascii="PTSans" w:hAnsi="PTSans"/>
          <w:sz w:val="28"/>
          <w:szCs w:val="28"/>
          <w:shd w:val="clear" w:color="auto" w:fill="FFFFFF"/>
        </w:rPr>
        <w:t xml:space="preserve"> </w:t>
      </w:r>
      <w:r w:rsidR="008270D9" w:rsidRPr="00C2459F">
        <w:rPr>
          <w:rFonts w:ascii="PTSans" w:hAnsi="PTSans"/>
          <w:b/>
          <w:bCs/>
          <w:sz w:val="28"/>
          <w:szCs w:val="28"/>
          <w:shd w:val="clear" w:color="auto" w:fill="FFFFFF"/>
        </w:rPr>
        <w:t>the</w:t>
      </w:r>
      <w:proofErr w:type="gramEnd"/>
      <w:r w:rsidR="008270D9" w:rsidRPr="00C2459F">
        <w:rPr>
          <w:rFonts w:ascii="PTSans" w:hAnsi="PTSans"/>
          <w:b/>
          <w:bCs/>
          <w:sz w:val="28"/>
          <w:szCs w:val="28"/>
          <w:shd w:val="clear" w:color="auto" w:fill="FFFFFF"/>
        </w:rPr>
        <w:t xml:space="preserve"> COVID-19 crisis reached Iran at one of the most difficult periods in its history. </w:t>
      </w:r>
    </w:p>
    <w:p w:rsidR="008270D9" w:rsidRPr="00C2459F" w:rsidRDefault="008270D9">
      <w:pPr>
        <w:rPr>
          <w:rFonts w:ascii="Georgia" w:hAnsi="Georgia"/>
          <w:b/>
          <w:bCs/>
          <w:sz w:val="28"/>
          <w:szCs w:val="28"/>
          <w:shd w:val="clear" w:color="auto" w:fill="FFFFFF"/>
        </w:rPr>
      </w:pPr>
      <w:r w:rsidRPr="00C2459F">
        <w:rPr>
          <w:rFonts w:ascii="Georgia" w:hAnsi="Georgia"/>
          <w:b/>
          <w:bCs/>
          <w:sz w:val="28"/>
          <w:szCs w:val="28"/>
          <w:shd w:val="clear" w:color="auto" w:fill="FFFFFF"/>
        </w:rPr>
        <w:t>The Health Ministry has proposed sending 300,000 militia members door-to-door on a desperate mission to sanitize homes. The top prosecutor has warned that anyone hoarding face masks and other public health equipment </w:t>
      </w:r>
      <w:hyperlink r:id="rId4" w:tgtFrame="_blank" w:tooltip="" w:history="1">
        <w:r w:rsidRPr="00C2459F">
          <w:rPr>
            <w:rStyle w:val="Hyperlink"/>
            <w:rFonts w:ascii="Georgia" w:hAnsi="Georgia"/>
            <w:b/>
            <w:bCs/>
            <w:color w:val="auto"/>
            <w:sz w:val="28"/>
            <w:szCs w:val="28"/>
            <w:bdr w:val="none" w:sz="0" w:space="0" w:color="auto" w:frame="1"/>
            <w:shd w:val="clear" w:color="auto" w:fill="FFFFFF"/>
          </w:rPr>
          <w:t>risks the death penalty</w:t>
        </w:r>
      </w:hyperlink>
      <w:r w:rsidRPr="00C2459F">
        <w:rPr>
          <w:rFonts w:ascii="Georgia" w:hAnsi="Georgia"/>
          <w:b/>
          <w:bCs/>
          <w:sz w:val="28"/>
          <w:szCs w:val="28"/>
          <w:shd w:val="clear" w:color="auto" w:fill="FFFFFF"/>
        </w:rPr>
        <w:t>.</w:t>
      </w:r>
    </w:p>
    <w:p w:rsidR="00FC1ABF" w:rsidRPr="00C2459F" w:rsidRDefault="00FC1ABF" w:rsidP="00FC1ABF">
      <w:pPr>
        <w:pStyle w:val="NormalWeb"/>
        <w:shd w:val="clear" w:color="auto" w:fill="FFFFFF"/>
        <w:spacing w:before="169" w:beforeAutospacing="0" w:after="0" w:afterAutospacing="0"/>
        <w:textAlignment w:val="baseline"/>
        <w:rPr>
          <w:rFonts w:ascii="Helvetica" w:hAnsi="Helvetica"/>
          <w:b/>
          <w:bCs/>
          <w:sz w:val="28"/>
          <w:szCs w:val="28"/>
        </w:rPr>
      </w:pPr>
      <w:r w:rsidRPr="00C2459F">
        <w:rPr>
          <w:rFonts w:ascii="Helvetica" w:hAnsi="Helvetica"/>
          <w:b/>
          <w:bCs/>
          <w:sz w:val="28"/>
          <w:szCs w:val="28"/>
        </w:rPr>
        <w:t>The US has denied that its sanctions are restricting Iran's ability to import medical supplies, pointing to an exemption for humanitarian goods.</w:t>
      </w:r>
    </w:p>
    <w:p w:rsidR="00FC1ABF" w:rsidRPr="00C2459F" w:rsidRDefault="00FC1ABF" w:rsidP="00FC1ABF">
      <w:pPr>
        <w:pStyle w:val="NormalWeb"/>
        <w:shd w:val="clear" w:color="auto" w:fill="FFFFFF"/>
        <w:spacing w:before="169" w:beforeAutospacing="0" w:after="0" w:afterAutospacing="0"/>
        <w:textAlignment w:val="baseline"/>
        <w:rPr>
          <w:rFonts w:ascii="Helvetica" w:hAnsi="Helvetica"/>
          <w:b/>
          <w:bCs/>
          <w:sz w:val="28"/>
          <w:szCs w:val="28"/>
        </w:rPr>
      </w:pPr>
      <w:r w:rsidRPr="00C2459F">
        <w:rPr>
          <w:rFonts w:ascii="Helvetica" w:hAnsi="Helvetica"/>
          <w:b/>
          <w:bCs/>
          <w:sz w:val="28"/>
          <w:szCs w:val="28"/>
        </w:rPr>
        <w:t>But Iran says companies find it difficult to process payments with banks unwilling to risk breaking US rules and risk sanctions themselves.</w:t>
      </w:r>
    </w:p>
    <w:p w:rsidR="00FC1ABF" w:rsidRPr="00C2459F" w:rsidRDefault="00FC1ABF" w:rsidP="00FC1ABF">
      <w:pPr>
        <w:pStyle w:val="NormalWeb"/>
        <w:shd w:val="clear" w:color="auto" w:fill="FFFFFF"/>
        <w:spacing w:before="169" w:beforeAutospacing="0" w:after="0" w:afterAutospacing="0"/>
        <w:textAlignment w:val="baseline"/>
        <w:rPr>
          <w:rFonts w:ascii="Helvetica" w:hAnsi="Helvetica"/>
          <w:b/>
          <w:bCs/>
          <w:sz w:val="28"/>
          <w:szCs w:val="28"/>
        </w:rPr>
      </w:pPr>
      <w:r w:rsidRPr="00C2459F">
        <w:rPr>
          <w:rFonts w:ascii="Helvetica" w:hAnsi="Helvetica"/>
          <w:b/>
          <w:bCs/>
          <w:sz w:val="28"/>
          <w:szCs w:val="28"/>
        </w:rPr>
        <w:t>The government says it's approaching the International Monetary Fund (IMF) for emergency assistance amounting to $5bn.</w:t>
      </w:r>
    </w:p>
    <w:p w:rsidR="00FC1ABF" w:rsidRPr="00C2459F" w:rsidRDefault="00FC1ABF" w:rsidP="00FC1ABF">
      <w:pPr>
        <w:pStyle w:val="NormalWeb"/>
        <w:shd w:val="clear" w:color="auto" w:fill="FFFFFF"/>
        <w:spacing w:before="0" w:beforeAutospacing="0" w:after="0" w:afterAutospacing="0"/>
        <w:textAlignment w:val="baseline"/>
        <w:rPr>
          <w:rFonts w:ascii="Helvetica" w:hAnsi="Helvetica"/>
          <w:b/>
          <w:bCs/>
          <w:sz w:val="28"/>
          <w:szCs w:val="28"/>
        </w:rPr>
      </w:pPr>
      <w:r w:rsidRPr="00C2459F">
        <w:rPr>
          <w:rFonts w:ascii="Helvetica" w:hAnsi="Helvetica"/>
          <w:b/>
          <w:bCs/>
          <w:sz w:val="28"/>
          <w:szCs w:val="28"/>
        </w:rPr>
        <w:t>The World Health Organization (WHO) has sent Iran diagnostic kits, protective equipment and medicine </w:t>
      </w:r>
      <w:hyperlink r:id="rId5" w:history="1">
        <w:r w:rsidRPr="00C2459F">
          <w:rPr>
            <w:rStyle w:val="Hyperlink"/>
            <w:rFonts w:ascii="inherit" w:hAnsi="inherit"/>
            <w:b/>
            <w:bCs/>
            <w:color w:val="auto"/>
            <w:sz w:val="28"/>
            <w:szCs w:val="28"/>
            <w:u w:val="none"/>
            <w:bdr w:val="none" w:sz="0" w:space="0" w:color="auto" w:frame="1"/>
          </w:rPr>
          <w:t>in a number of shipments since the first Covid-19 case was reported there in February.</w:t>
        </w:r>
      </w:hyperlink>
    </w:p>
    <w:p w:rsidR="00FC1ABF" w:rsidRPr="00C2459F" w:rsidRDefault="00FC1ABF" w:rsidP="00FC1ABF">
      <w:pPr>
        <w:pStyle w:val="NormalWeb"/>
        <w:shd w:val="clear" w:color="auto" w:fill="FFFFFF"/>
        <w:spacing w:before="169" w:beforeAutospacing="0" w:after="0" w:afterAutospacing="0"/>
        <w:textAlignment w:val="baseline"/>
        <w:rPr>
          <w:rFonts w:ascii="Helvetica" w:hAnsi="Helvetica"/>
          <w:b/>
          <w:bCs/>
          <w:sz w:val="28"/>
          <w:szCs w:val="28"/>
        </w:rPr>
      </w:pPr>
      <w:r w:rsidRPr="00C2459F">
        <w:rPr>
          <w:rFonts w:ascii="Helvetica" w:hAnsi="Helvetica"/>
          <w:b/>
          <w:bCs/>
          <w:sz w:val="28"/>
          <w:szCs w:val="28"/>
        </w:rPr>
        <w:t>A WHO team which visited Iran in early March said although progress had been made in expanding testing and in other areas, more work needed to be done.</w:t>
      </w:r>
    </w:p>
    <w:p w:rsidR="008270D9" w:rsidRPr="00C2459F" w:rsidRDefault="008270D9">
      <w:pPr>
        <w:rPr>
          <w:b/>
          <w:bCs/>
          <w:sz w:val="28"/>
          <w:szCs w:val="28"/>
        </w:rPr>
      </w:pPr>
    </w:p>
    <w:p w:rsidR="003B1F13" w:rsidRPr="00C2459F" w:rsidRDefault="003B1F13" w:rsidP="003B1F13">
      <w:pPr>
        <w:pStyle w:val="NormalWeb"/>
        <w:shd w:val="clear" w:color="auto" w:fill="FFFFFF"/>
        <w:spacing w:before="0" w:beforeAutospacing="0" w:after="360" w:afterAutospacing="0"/>
        <w:rPr>
          <w:rFonts w:ascii="Georgia" w:hAnsi="Georgia"/>
          <w:b/>
          <w:bCs/>
          <w:sz w:val="28"/>
          <w:szCs w:val="28"/>
        </w:rPr>
      </w:pPr>
      <w:r w:rsidRPr="00C2459F">
        <w:rPr>
          <w:rFonts w:ascii="Georgia" w:hAnsi="Georgia"/>
          <w:b/>
          <w:bCs/>
          <w:sz w:val="28"/>
          <w:szCs w:val="28"/>
        </w:rPr>
        <w:lastRenderedPageBreak/>
        <w:t xml:space="preserve">Iran's President </w:t>
      </w:r>
      <w:proofErr w:type="spellStart"/>
      <w:r w:rsidRPr="00C2459F">
        <w:rPr>
          <w:rFonts w:ascii="Georgia" w:hAnsi="Georgia"/>
          <w:b/>
          <w:bCs/>
          <w:sz w:val="28"/>
          <w:szCs w:val="28"/>
        </w:rPr>
        <w:t>Hasan</w:t>
      </w:r>
      <w:proofErr w:type="spellEnd"/>
      <w:r w:rsidRPr="00C2459F">
        <w:rPr>
          <w:rFonts w:ascii="Georgia" w:hAnsi="Georgia"/>
          <w:b/>
          <w:bCs/>
          <w:sz w:val="28"/>
          <w:szCs w:val="28"/>
        </w:rPr>
        <w:t xml:space="preserve"> </w:t>
      </w:r>
      <w:proofErr w:type="spellStart"/>
      <w:r w:rsidRPr="00C2459F">
        <w:rPr>
          <w:rFonts w:ascii="Georgia" w:hAnsi="Georgia"/>
          <w:b/>
          <w:bCs/>
          <w:sz w:val="28"/>
          <w:szCs w:val="28"/>
        </w:rPr>
        <w:t>Rohani</w:t>
      </w:r>
      <w:proofErr w:type="spellEnd"/>
      <w:r w:rsidRPr="00C2459F">
        <w:rPr>
          <w:rFonts w:ascii="Georgia" w:hAnsi="Georgia"/>
          <w:b/>
          <w:bCs/>
          <w:sz w:val="28"/>
          <w:szCs w:val="28"/>
        </w:rPr>
        <w:t xml:space="preserve"> has said that restrictions to stem the </w:t>
      </w:r>
      <w:proofErr w:type="spellStart"/>
      <w:r w:rsidRPr="00C2459F">
        <w:rPr>
          <w:rFonts w:ascii="Georgia" w:hAnsi="Georgia"/>
          <w:b/>
          <w:bCs/>
          <w:sz w:val="28"/>
          <w:szCs w:val="28"/>
        </w:rPr>
        <w:t>coronavirus</w:t>
      </w:r>
      <w:proofErr w:type="spellEnd"/>
      <w:r w:rsidRPr="00C2459F">
        <w:rPr>
          <w:rFonts w:ascii="Georgia" w:hAnsi="Georgia"/>
          <w:b/>
          <w:bCs/>
          <w:sz w:val="28"/>
          <w:szCs w:val="28"/>
        </w:rPr>
        <w:t xml:space="preserve"> pandemic will be </w:t>
      </w:r>
      <w:proofErr w:type="spellStart"/>
      <w:r w:rsidRPr="00C2459F">
        <w:rPr>
          <w:rFonts w:ascii="Georgia" w:hAnsi="Georgia"/>
          <w:b/>
          <w:bCs/>
          <w:sz w:val="28"/>
          <w:szCs w:val="28"/>
        </w:rPr>
        <w:t>reimposed</w:t>
      </w:r>
      <w:proofErr w:type="spellEnd"/>
      <w:r w:rsidRPr="00C2459F">
        <w:rPr>
          <w:rFonts w:ascii="Georgia" w:hAnsi="Georgia"/>
          <w:b/>
          <w:bCs/>
          <w:sz w:val="28"/>
          <w:szCs w:val="28"/>
        </w:rPr>
        <w:t xml:space="preserve"> in the country if citizens continue to disobey public-health regulations.</w:t>
      </w:r>
    </w:p>
    <w:p w:rsidR="003B1F13" w:rsidRPr="00C2459F" w:rsidRDefault="003B1F13" w:rsidP="003B1F13">
      <w:pPr>
        <w:pStyle w:val="NormalWeb"/>
        <w:shd w:val="clear" w:color="auto" w:fill="FFFFFF"/>
        <w:spacing w:before="0" w:beforeAutospacing="0" w:after="360" w:afterAutospacing="0"/>
        <w:rPr>
          <w:rFonts w:ascii="Georgia" w:hAnsi="Georgia"/>
          <w:b/>
          <w:bCs/>
          <w:sz w:val="28"/>
          <w:szCs w:val="28"/>
        </w:rPr>
      </w:pPr>
      <w:r w:rsidRPr="00C2459F">
        <w:rPr>
          <w:rFonts w:ascii="Georgia" w:hAnsi="Georgia"/>
          <w:b/>
          <w:bCs/>
          <w:sz w:val="28"/>
          <w:szCs w:val="28"/>
        </w:rPr>
        <w:t>After gradually relaxing its lockdown since mid-April, Iran in recent weeks has seen a sharp rise of new daily infections.</w:t>
      </w:r>
    </w:p>
    <w:p w:rsidR="003B1F13" w:rsidRPr="00C2459F" w:rsidRDefault="003B1F13" w:rsidP="003B1F13">
      <w:pPr>
        <w:pStyle w:val="NormalWeb"/>
        <w:shd w:val="clear" w:color="auto" w:fill="FFFFFF"/>
        <w:spacing w:before="0" w:beforeAutospacing="0" w:after="360" w:afterAutospacing="0"/>
        <w:rPr>
          <w:rFonts w:ascii="Georgia" w:hAnsi="Georgia"/>
          <w:b/>
          <w:bCs/>
          <w:sz w:val="28"/>
          <w:szCs w:val="28"/>
        </w:rPr>
      </w:pPr>
      <w:proofErr w:type="spellStart"/>
      <w:r w:rsidRPr="00C2459F">
        <w:rPr>
          <w:rFonts w:ascii="Georgia" w:hAnsi="Georgia"/>
          <w:b/>
          <w:bCs/>
          <w:sz w:val="28"/>
          <w:szCs w:val="28"/>
        </w:rPr>
        <w:t>Rohani</w:t>
      </w:r>
      <w:proofErr w:type="spellEnd"/>
      <w:r w:rsidRPr="00C2459F">
        <w:rPr>
          <w:rFonts w:ascii="Georgia" w:hAnsi="Georgia"/>
          <w:b/>
          <w:bCs/>
          <w:sz w:val="28"/>
          <w:szCs w:val="28"/>
        </w:rPr>
        <w:t xml:space="preserve"> said in a televised speech on June 13 that compliance with health regulations had been as high as 80 percent in mid-May. But he said compliance was now down to only about 20 percent.</w:t>
      </w:r>
    </w:p>
    <w:p w:rsidR="003B1F13" w:rsidRPr="00C2459F" w:rsidRDefault="003B1F13" w:rsidP="003B1F13">
      <w:pPr>
        <w:pStyle w:val="NormalWeb"/>
        <w:shd w:val="clear" w:color="auto" w:fill="FFFFFF"/>
        <w:spacing w:before="0" w:beforeAutospacing="0" w:after="360" w:afterAutospacing="0"/>
        <w:rPr>
          <w:rFonts w:ascii="Georgia" w:hAnsi="Georgia"/>
          <w:b/>
          <w:bCs/>
          <w:sz w:val="28"/>
          <w:szCs w:val="28"/>
        </w:rPr>
      </w:pPr>
      <w:proofErr w:type="spellStart"/>
      <w:r w:rsidRPr="00C2459F">
        <w:rPr>
          <w:rFonts w:ascii="Georgia" w:hAnsi="Georgia"/>
          <w:b/>
          <w:bCs/>
          <w:sz w:val="28"/>
          <w:szCs w:val="28"/>
        </w:rPr>
        <w:t>Rohani</w:t>
      </w:r>
      <w:proofErr w:type="spellEnd"/>
      <w:r w:rsidRPr="00C2459F">
        <w:rPr>
          <w:rFonts w:ascii="Georgia" w:hAnsi="Georgia"/>
          <w:b/>
          <w:bCs/>
          <w:sz w:val="28"/>
          <w:szCs w:val="28"/>
        </w:rPr>
        <w:t xml:space="preserve"> blamed Iran's latest surge of COVID-19 on travelers that he said had been spreading the </w:t>
      </w:r>
      <w:proofErr w:type="spellStart"/>
      <w:r w:rsidRPr="00C2459F">
        <w:rPr>
          <w:rFonts w:ascii="Georgia" w:hAnsi="Georgia"/>
          <w:b/>
          <w:bCs/>
          <w:sz w:val="28"/>
          <w:szCs w:val="28"/>
        </w:rPr>
        <w:t>coronavirus</w:t>
      </w:r>
      <w:proofErr w:type="spellEnd"/>
      <w:r w:rsidRPr="00C2459F">
        <w:rPr>
          <w:rFonts w:ascii="Georgia" w:hAnsi="Georgia"/>
          <w:b/>
          <w:bCs/>
          <w:sz w:val="28"/>
          <w:szCs w:val="28"/>
        </w:rPr>
        <w:t xml:space="preserve"> to previously low-risk provinces.</w:t>
      </w:r>
    </w:p>
    <w:p w:rsidR="003B1F13" w:rsidRPr="00C2459F" w:rsidRDefault="003B1F13" w:rsidP="003B1F13">
      <w:pPr>
        <w:pStyle w:val="NormalWeb"/>
        <w:shd w:val="clear" w:color="auto" w:fill="FFFFFF"/>
        <w:spacing w:before="0" w:beforeAutospacing="0" w:after="326" w:afterAutospacing="0"/>
        <w:rPr>
          <w:rFonts w:ascii="Georgia" w:hAnsi="Georgia"/>
          <w:b/>
          <w:bCs/>
          <w:sz w:val="28"/>
          <w:szCs w:val="28"/>
        </w:rPr>
      </w:pPr>
      <w:r w:rsidRPr="00C2459F">
        <w:rPr>
          <w:rFonts w:ascii="Georgia" w:hAnsi="Georgia"/>
          <w:b/>
          <w:bCs/>
          <w:sz w:val="28"/>
          <w:szCs w:val="28"/>
        </w:rPr>
        <w:t>With 2,410 new cases on June 13, the total number of confirmed cases in Iran is now about 185,000</w:t>
      </w:r>
      <w:r w:rsidR="00031873">
        <w:rPr>
          <w:rFonts w:ascii="Georgia" w:hAnsi="Georgia"/>
          <w:b/>
          <w:bCs/>
          <w:sz w:val="28"/>
          <w:szCs w:val="28"/>
        </w:rPr>
        <w:t>.</w:t>
      </w:r>
      <w:r w:rsidRPr="00C2459F">
        <w:rPr>
          <w:rFonts w:ascii="Georgia" w:hAnsi="Georgia"/>
          <w:b/>
          <w:bCs/>
          <w:sz w:val="28"/>
          <w:szCs w:val="28"/>
        </w:rPr>
        <w:t>Iran's Health Ministry said on June 13 that 71 people had died from the virus during the previous 24 hours.</w:t>
      </w:r>
    </w:p>
    <w:p w:rsidR="003B1F13" w:rsidRPr="00C2459F" w:rsidRDefault="003B1F13" w:rsidP="003B1F13">
      <w:pPr>
        <w:pStyle w:val="NormalWeb"/>
        <w:shd w:val="clear" w:color="auto" w:fill="FFFFFF"/>
        <w:spacing w:before="0" w:beforeAutospacing="0" w:after="326" w:afterAutospacing="0"/>
        <w:rPr>
          <w:rFonts w:ascii="Georgia" w:hAnsi="Georgia"/>
          <w:b/>
          <w:bCs/>
          <w:sz w:val="28"/>
          <w:szCs w:val="28"/>
        </w:rPr>
      </w:pPr>
      <w:r w:rsidRPr="00C2459F">
        <w:rPr>
          <w:rFonts w:ascii="Georgia" w:hAnsi="Georgia"/>
          <w:b/>
          <w:bCs/>
          <w:sz w:val="28"/>
          <w:szCs w:val="28"/>
        </w:rPr>
        <w:t>The total number of deaths in Iran from COVID-19 on June 13 was 8,730, the ministry said.</w:t>
      </w:r>
    </w:p>
    <w:p w:rsidR="003B1F13" w:rsidRPr="00C2459F" w:rsidRDefault="003B1F13" w:rsidP="003B1F13">
      <w:pPr>
        <w:pStyle w:val="NormalWeb"/>
        <w:shd w:val="clear" w:color="auto" w:fill="FFFFFF"/>
        <w:spacing w:before="0" w:beforeAutospacing="0" w:after="326" w:afterAutospacing="0"/>
        <w:rPr>
          <w:rFonts w:ascii="Georgia" w:hAnsi="Georgia"/>
          <w:b/>
          <w:bCs/>
          <w:sz w:val="28"/>
          <w:szCs w:val="28"/>
        </w:rPr>
      </w:pPr>
      <w:proofErr w:type="spellStart"/>
      <w:r w:rsidRPr="00C2459F">
        <w:rPr>
          <w:rFonts w:ascii="Georgia" w:hAnsi="Georgia"/>
          <w:b/>
          <w:bCs/>
          <w:sz w:val="28"/>
          <w:szCs w:val="28"/>
        </w:rPr>
        <w:t>Rohani</w:t>
      </w:r>
      <w:proofErr w:type="spellEnd"/>
      <w:r w:rsidRPr="00C2459F">
        <w:rPr>
          <w:rFonts w:ascii="Georgia" w:hAnsi="Georgia"/>
          <w:b/>
          <w:bCs/>
          <w:sz w:val="28"/>
          <w:szCs w:val="28"/>
        </w:rPr>
        <w:t xml:space="preserve"> expressed concern about mass prayers at the recently reopened Imam Reza shrine, Iran's largest </w:t>
      </w:r>
      <w:proofErr w:type="spellStart"/>
      <w:r w:rsidRPr="00C2459F">
        <w:rPr>
          <w:rFonts w:ascii="Georgia" w:hAnsi="Georgia"/>
          <w:b/>
          <w:bCs/>
          <w:sz w:val="28"/>
          <w:szCs w:val="28"/>
        </w:rPr>
        <w:t>Shi'ite</w:t>
      </w:r>
      <w:proofErr w:type="spellEnd"/>
      <w:r w:rsidRPr="00C2459F">
        <w:rPr>
          <w:rFonts w:ascii="Georgia" w:hAnsi="Georgia"/>
          <w:b/>
          <w:bCs/>
          <w:sz w:val="28"/>
          <w:szCs w:val="28"/>
        </w:rPr>
        <w:t xml:space="preserve"> Muslim religious complex in the northeast of the country.</w:t>
      </w:r>
    </w:p>
    <w:p w:rsidR="003B1F13" w:rsidRPr="00C2459F" w:rsidRDefault="003B1F13" w:rsidP="003B1F13">
      <w:pPr>
        <w:pStyle w:val="NormalWeb"/>
        <w:shd w:val="clear" w:color="auto" w:fill="FFFFFF"/>
        <w:spacing w:before="0" w:beforeAutospacing="0" w:after="326" w:afterAutospacing="0"/>
        <w:rPr>
          <w:rFonts w:ascii="Georgia" w:hAnsi="Georgia"/>
          <w:b/>
          <w:bCs/>
          <w:sz w:val="28"/>
          <w:szCs w:val="28"/>
        </w:rPr>
      </w:pPr>
      <w:r w:rsidRPr="00C2459F">
        <w:rPr>
          <w:rFonts w:ascii="Georgia" w:hAnsi="Georgia"/>
          <w:b/>
          <w:bCs/>
          <w:sz w:val="28"/>
          <w:szCs w:val="28"/>
        </w:rPr>
        <w:t xml:space="preserve">"If there is no cooperation, we will have to </w:t>
      </w:r>
      <w:proofErr w:type="spellStart"/>
      <w:r w:rsidRPr="00C2459F">
        <w:rPr>
          <w:rFonts w:ascii="Georgia" w:hAnsi="Georgia"/>
          <w:b/>
          <w:bCs/>
          <w:sz w:val="28"/>
          <w:szCs w:val="28"/>
        </w:rPr>
        <w:t>reimpose</w:t>
      </w:r>
      <w:proofErr w:type="spellEnd"/>
      <w:r w:rsidRPr="00C2459F">
        <w:rPr>
          <w:rFonts w:ascii="Georgia" w:hAnsi="Georgia"/>
          <w:b/>
          <w:bCs/>
          <w:sz w:val="28"/>
          <w:szCs w:val="28"/>
        </w:rPr>
        <w:t xml:space="preserve"> the restrictions," </w:t>
      </w:r>
      <w:proofErr w:type="spellStart"/>
      <w:r w:rsidRPr="00C2459F">
        <w:rPr>
          <w:rFonts w:ascii="Georgia" w:hAnsi="Georgia"/>
          <w:b/>
          <w:bCs/>
          <w:sz w:val="28"/>
          <w:szCs w:val="28"/>
        </w:rPr>
        <w:t>Rohani</w:t>
      </w:r>
      <w:proofErr w:type="spellEnd"/>
      <w:r w:rsidRPr="00C2459F">
        <w:rPr>
          <w:rFonts w:ascii="Georgia" w:hAnsi="Georgia"/>
          <w:b/>
          <w:bCs/>
          <w:sz w:val="28"/>
          <w:szCs w:val="28"/>
        </w:rPr>
        <w:t xml:space="preserve"> said, adding that adherence to the health restrictions was needed "to keep businesses open."</w:t>
      </w:r>
      <w:r w:rsidR="00C2459F" w:rsidRPr="00C2459F">
        <w:rPr>
          <w:rFonts w:ascii="Georgia" w:hAnsi="Georgia"/>
          <w:b/>
          <w:bCs/>
          <w:sz w:val="28"/>
          <w:szCs w:val="28"/>
        </w:rPr>
        <w:t xml:space="preserve">           </w:t>
      </w:r>
    </w:p>
    <w:p w:rsidR="00C2459F" w:rsidRPr="00C2459F" w:rsidRDefault="00C2459F" w:rsidP="00C2459F">
      <w:pPr>
        <w:pStyle w:val="Title"/>
        <w:rPr>
          <w:b/>
          <w:bCs/>
          <w:color w:val="auto"/>
          <w:sz w:val="28"/>
          <w:szCs w:val="28"/>
        </w:rPr>
      </w:pPr>
      <w:r w:rsidRPr="00C2459F">
        <w:rPr>
          <w:b/>
          <w:bCs/>
          <w:color w:val="auto"/>
          <w:sz w:val="28"/>
          <w:szCs w:val="28"/>
        </w:rPr>
        <w:t xml:space="preserve">Made </w:t>
      </w:r>
      <w:proofErr w:type="gramStart"/>
      <w:r w:rsidRPr="00C2459F">
        <w:rPr>
          <w:b/>
          <w:bCs/>
          <w:color w:val="auto"/>
          <w:sz w:val="28"/>
          <w:szCs w:val="28"/>
        </w:rPr>
        <w:t>by :Jai</w:t>
      </w:r>
      <w:proofErr w:type="gramEnd"/>
      <w:r w:rsidRPr="00C2459F">
        <w:rPr>
          <w:b/>
          <w:bCs/>
          <w:color w:val="auto"/>
          <w:sz w:val="28"/>
          <w:szCs w:val="28"/>
        </w:rPr>
        <w:t xml:space="preserve"> Kumar ,class-7</w:t>
      </w:r>
      <w:r w:rsidRPr="00C2459F">
        <w:rPr>
          <w:b/>
          <w:bCs/>
          <w:color w:val="auto"/>
          <w:sz w:val="28"/>
          <w:szCs w:val="28"/>
          <w:vertAlign w:val="superscript"/>
        </w:rPr>
        <w:t>th</w:t>
      </w:r>
      <w:r w:rsidRPr="00C2459F">
        <w:rPr>
          <w:b/>
          <w:bCs/>
          <w:color w:val="auto"/>
          <w:sz w:val="28"/>
          <w:szCs w:val="28"/>
        </w:rPr>
        <w:t xml:space="preserve"> </w:t>
      </w:r>
      <w:proofErr w:type="spellStart"/>
      <w:r w:rsidRPr="00C2459F">
        <w:rPr>
          <w:b/>
          <w:bCs/>
          <w:color w:val="auto"/>
          <w:sz w:val="28"/>
          <w:szCs w:val="28"/>
        </w:rPr>
        <w:t>A,in</w:t>
      </w:r>
      <w:proofErr w:type="spellEnd"/>
      <w:r w:rsidRPr="00C2459F">
        <w:rPr>
          <w:b/>
          <w:bCs/>
          <w:color w:val="auto"/>
          <w:sz w:val="28"/>
          <w:szCs w:val="28"/>
        </w:rPr>
        <w:t xml:space="preserve"> </w:t>
      </w:r>
      <w:proofErr w:type="spellStart"/>
      <w:r w:rsidRPr="00C2459F">
        <w:rPr>
          <w:b/>
          <w:bCs/>
          <w:color w:val="auto"/>
          <w:sz w:val="28"/>
          <w:szCs w:val="28"/>
        </w:rPr>
        <w:t>mun</w:t>
      </w:r>
      <w:proofErr w:type="spellEnd"/>
    </w:p>
    <w:p w:rsidR="003B1F13" w:rsidRPr="00031873" w:rsidRDefault="003B1F13">
      <w:pPr>
        <w:rPr>
          <w:b/>
          <w:bCs/>
          <w:lang w:val="de-DE"/>
        </w:rPr>
      </w:pPr>
    </w:p>
    <w:sectPr w:rsidR="003B1F13" w:rsidRPr="00031873" w:rsidSect="00475B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886FFB"/>
    <w:rsid w:val="00031873"/>
    <w:rsid w:val="003B1F13"/>
    <w:rsid w:val="00475BE6"/>
    <w:rsid w:val="008270D9"/>
    <w:rsid w:val="00886FFB"/>
    <w:rsid w:val="00A12BF5"/>
    <w:rsid w:val="00BE6518"/>
    <w:rsid w:val="00C2459F"/>
    <w:rsid w:val="00FC1AB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6518"/>
    <w:rPr>
      <w:b/>
      <w:bCs/>
    </w:rPr>
  </w:style>
  <w:style w:type="character" w:styleId="Hyperlink">
    <w:name w:val="Hyperlink"/>
    <w:basedOn w:val="DefaultParagraphFont"/>
    <w:uiPriority w:val="99"/>
    <w:semiHidden/>
    <w:unhideWhenUsed/>
    <w:rsid w:val="008270D9"/>
    <w:rPr>
      <w:color w:val="0000FF"/>
      <w:u w:val="single"/>
    </w:rPr>
  </w:style>
  <w:style w:type="paragraph" w:styleId="NormalWeb">
    <w:name w:val="Normal (Web)"/>
    <w:basedOn w:val="Normal"/>
    <w:uiPriority w:val="99"/>
    <w:semiHidden/>
    <w:unhideWhenUsed/>
    <w:rsid w:val="00FC1AB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Title">
    <w:name w:val="Title"/>
    <w:basedOn w:val="Normal"/>
    <w:next w:val="Normal"/>
    <w:link w:val="TitleChar"/>
    <w:uiPriority w:val="10"/>
    <w:qFormat/>
    <w:rsid w:val="00C245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459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4757875">
      <w:bodyDiv w:val="1"/>
      <w:marLeft w:val="0"/>
      <w:marRight w:val="0"/>
      <w:marTop w:val="0"/>
      <w:marBottom w:val="0"/>
      <w:divBdr>
        <w:top w:val="none" w:sz="0" w:space="0" w:color="auto"/>
        <w:left w:val="none" w:sz="0" w:space="0" w:color="auto"/>
        <w:bottom w:val="none" w:sz="0" w:space="0" w:color="auto"/>
        <w:right w:val="none" w:sz="0" w:space="0" w:color="auto"/>
      </w:divBdr>
    </w:div>
    <w:div w:id="1754430531">
      <w:bodyDiv w:val="1"/>
      <w:marLeft w:val="0"/>
      <w:marRight w:val="0"/>
      <w:marTop w:val="0"/>
      <w:marBottom w:val="0"/>
      <w:divBdr>
        <w:top w:val="none" w:sz="0" w:space="0" w:color="auto"/>
        <w:left w:val="none" w:sz="0" w:space="0" w:color="auto"/>
        <w:bottom w:val="none" w:sz="0" w:space="0" w:color="auto"/>
        <w:right w:val="none" w:sz="0" w:space="0" w:color="auto"/>
      </w:divBdr>
    </w:div>
    <w:div w:id="21414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ro.who.int/irn/iran-news/who-delivers-new-shipment-of-medical-supplies-for-covid-19-response-in-islamic-republic-of-irann.html" TargetMode="External"/><Relationship Id="rId4" Type="http://schemas.openxmlformats.org/officeDocument/2006/relationships/hyperlink" Target="https://www.presstv.com/Detail/2020/03/01/619919/Iran-prosecutor-general-death-penalty-hoarding-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dc:creator>
  <cp:lastModifiedBy>HP 1</cp:lastModifiedBy>
  <cp:revision>3</cp:revision>
  <cp:lastPrinted>2020-06-18T14:12:00Z</cp:lastPrinted>
  <dcterms:created xsi:type="dcterms:W3CDTF">2020-06-18T13:27:00Z</dcterms:created>
  <dcterms:modified xsi:type="dcterms:W3CDTF">2020-06-18T15:16:00Z</dcterms:modified>
</cp:coreProperties>
</file>