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53AAE" w14:textId="77777777" w:rsidR="00D63C28" w:rsidRDefault="006C27C7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5A9FD967" wp14:editId="416417F7">
            <wp:simplePos x="0" y="0"/>
            <wp:positionH relativeFrom="column">
              <wp:posOffset>3145790</wp:posOffset>
            </wp:positionH>
            <wp:positionV relativeFrom="paragraph">
              <wp:posOffset>0</wp:posOffset>
            </wp:positionV>
            <wp:extent cx="3429000" cy="22504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C28">
        <w:rPr>
          <w:rFonts w:ascii="Times New Roman" w:hAnsi="Times New Roman" w:cs="Times New Roman"/>
          <w:sz w:val="52"/>
          <w:szCs w:val="52"/>
          <w:lang w:val="en-US"/>
        </w:rPr>
        <w:t>Country: Germany</w:t>
      </w:r>
    </w:p>
    <w:p w14:paraId="6AA8F2C2" w14:textId="77777777" w:rsidR="00D63C28" w:rsidRDefault="00D63C28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>Agenda:</w:t>
      </w:r>
      <w:r w:rsidR="001D7961">
        <w:rPr>
          <w:rFonts w:ascii="Times New Roman" w:hAnsi="Times New Roman" w:cs="Times New Roman"/>
          <w:sz w:val="52"/>
          <w:szCs w:val="52"/>
          <w:lang w:val="en-US"/>
        </w:rPr>
        <w:t xml:space="preserve"> Information and Communication </w:t>
      </w:r>
      <w:r w:rsidR="006942CA">
        <w:rPr>
          <w:rFonts w:ascii="Times New Roman" w:hAnsi="Times New Roman" w:cs="Times New Roman"/>
          <w:sz w:val="52"/>
          <w:szCs w:val="52"/>
          <w:lang w:val="en-US"/>
        </w:rPr>
        <w:t>Technologies (</w:t>
      </w:r>
      <w:r w:rsidR="00176323">
        <w:rPr>
          <w:rFonts w:ascii="Times New Roman" w:hAnsi="Times New Roman" w:cs="Times New Roman"/>
          <w:sz w:val="52"/>
          <w:szCs w:val="52"/>
          <w:lang w:val="en-US"/>
        </w:rPr>
        <w:t>ICTs)</w:t>
      </w:r>
      <w:r w:rsidR="00D52762">
        <w:rPr>
          <w:rFonts w:ascii="Times New Roman" w:hAnsi="Times New Roman" w:cs="Times New Roman"/>
          <w:sz w:val="52"/>
          <w:szCs w:val="52"/>
          <w:lang w:val="en-US"/>
        </w:rPr>
        <w:t xml:space="preserve">for </w:t>
      </w:r>
      <w:r w:rsidR="00554A85">
        <w:rPr>
          <w:rFonts w:ascii="Times New Roman" w:hAnsi="Times New Roman" w:cs="Times New Roman"/>
          <w:sz w:val="52"/>
          <w:szCs w:val="52"/>
          <w:lang w:val="en-US"/>
        </w:rPr>
        <w:t>S</w:t>
      </w:r>
      <w:r w:rsidR="00D52762">
        <w:rPr>
          <w:rFonts w:ascii="Times New Roman" w:hAnsi="Times New Roman" w:cs="Times New Roman"/>
          <w:sz w:val="52"/>
          <w:szCs w:val="52"/>
          <w:lang w:val="en-US"/>
        </w:rPr>
        <w:t xml:space="preserve">ustainable </w:t>
      </w:r>
      <w:r w:rsidR="00A54777">
        <w:rPr>
          <w:rFonts w:ascii="Times New Roman" w:hAnsi="Times New Roman" w:cs="Times New Roman"/>
          <w:sz w:val="52"/>
          <w:szCs w:val="52"/>
          <w:lang w:val="en-US"/>
        </w:rPr>
        <w:t>Economic</w:t>
      </w:r>
      <w:r w:rsidR="00EF731A">
        <w:rPr>
          <w:rFonts w:ascii="Times New Roman" w:hAnsi="Times New Roman" w:cs="Times New Roman"/>
          <w:sz w:val="52"/>
          <w:szCs w:val="52"/>
          <w:lang w:val="en-US"/>
        </w:rPr>
        <w:t xml:space="preserve"> and Financial</w:t>
      </w:r>
      <w:r w:rsidR="00A32FFC">
        <w:rPr>
          <w:rFonts w:ascii="Times New Roman" w:hAnsi="Times New Roman" w:cs="Times New Roman"/>
          <w:sz w:val="52"/>
          <w:szCs w:val="52"/>
          <w:lang w:val="en-US"/>
        </w:rPr>
        <w:t xml:space="preserve"> Development </w:t>
      </w:r>
    </w:p>
    <w:p w14:paraId="6E75FC9A" w14:textId="77777777" w:rsidR="00610FC5" w:rsidRDefault="00AF7BA9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Delegate: </w:t>
      </w:r>
      <w:proofErr w:type="spellStart"/>
      <w:r>
        <w:rPr>
          <w:rFonts w:ascii="Times New Roman" w:hAnsi="Times New Roman" w:cs="Times New Roman"/>
          <w:sz w:val="52"/>
          <w:szCs w:val="52"/>
          <w:lang w:val="en-US"/>
        </w:rPr>
        <w:t>Ashna.J</w:t>
      </w:r>
      <w:proofErr w:type="spellEnd"/>
    </w:p>
    <w:p w14:paraId="3F689103" w14:textId="77777777" w:rsidR="00AF7BA9" w:rsidRDefault="00AF7BA9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                </w:t>
      </w:r>
      <w:proofErr w:type="spellStart"/>
      <w:r>
        <w:rPr>
          <w:rFonts w:ascii="Times New Roman" w:hAnsi="Times New Roman" w:cs="Times New Roman"/>
          <w:sz w:val="52"/>
          <w:szCs w:val="52"/>
          <w:lang w:val="en-US"/>
        </w:rPr>
        <w:t>Adarsh</w:t>
      </w:r>
      <w:proofErr w:type="spellEnd"/>
      <w:r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  <w:lang w:val="en-US"/>
        </w:rPr>
        <w:t>Vidya</w:t>
      </w:r>
      <w:proofErr w:type="spellEnd"/>
      <w:r>
        <w:rPr>
          <w:rFonts w:ascii="Times New Roman" w:hAnsi="Times New Roman" w:cs="Times New Roman"/>
          <w:sz w:val="52"/>
          <w:szCs w:val="52"/>
          <w:lang w:val="en-US"/>
        </w:rPr>
        <w:t xml:space="preserve"> Kendra</w:t>
      </w:r>
    </w:p>
    <w:p w14:paraId="298FFDAD" w14:textId="77777777" w:rsidR="00D96C8C" w:rsidRDefault="00D96C8C">
      <w:pPr>
        <w:rPr>
          <w:rFonts w:ascii="Times New Roman" w:hAnsi="Times New Roman" w:cs="Times New Roman"/>
          <w:sz w:val="52"/>
          <w:szCs w:val="52"/>
          <w:lang w:val="en-US"/>
        </w:rPr>
      </w:pPr>
    </w:p>
    <w:p w14:paraId="1403AAAB" w14:textId="77777777" w:rsidR="00D96C8C" w:rsidRDefault="00C16368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>Germany</w:t>
      </w:r>
      <w:r w:rsidR="00683AC3">
        <w:rPr>
          <w:rFonts w:ascii="Times New Roman" w:hAnsi="Times New Roman" w:cs="Times New Roman"/>
          <w:sz w:val="52"/>
          <w:szCs w:val="52"/>
          <w:lang w:val="en-US"/>
        </w:rPr>
        <w:t>,</w:t>
      </w:r>
      <w:r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 w:rsidR="000E34F7">
        <w:rPr>
          <w:rFonts w:ascii="Times New Roman" w:hAnsi="Times New Roman" w:cs="Times New Roman"/>
          <w:sz w:val="52"/>
          <w:szCs w:val="52"/>
          <w:lang w:val="en-US"/>
        </w:rPr>
        <w:t xml:space="preserve">officially Federal </w:t>
      </w:r>
      <w:r w:rsidR="002633E6">
        <w:rPr>
          <w:rFonts w:ascii="Times New Roman" w:hAnsi="Times New Roman" w:cs="Times New Roman"/>
          <w:sz w:val="52"/>
          <w:szCs w:val="52"/>
          <w:lang w:val="en-US"/>
        </w:rPr>
        <w:t xml:space="preserve">Republic of Germany </w:t>
      </w:r>
      <w:r w:rsidR="00683AC3">
        <w:rPr>
          <w:rFonts w:ascii="Times New Roman" w:hAnsi="Times New Roman" w:cs="Times New Roman"/>
          <w:sz w:val="52"/>
          <w:szCs w:val="52"/>
          <w:lang w:val="en-US"/>
        </w:rPr>
        <w:t xml:space="preserve">, is a country </w:t>
      </w:r>
      <w:r w:rsidR="002F74E6">
        <w:rPr>
          <w:rFonts w:ascii="Times New Roman" w:hAnsi="Times New Roman" w:cs="Times New Roman"/>
          <w:sz w:val="52"/>
          <w:szCs w:val="52"/>
          <w:lang w:val="en-US"/>
        </w:rPr>
        <w:t xml:space="preserve">in Central and Western Europe </w:t>
      </w:r>
      <w:r w:rsidR="00AD4745">
        <w:rPr>
          <w:rFonts w:ascii="Times New Roman" w:hAnsi="Times New Roman" w:cs="Times New Roman"/>
          <w:sz w:val="52"/>
          <w:szCs w:val="52"/>
          <w:lang w:val="en-US"/>
        </w:rPr>
        <w:t xml:space="preserve">. Covering </w:t>
      </w:r>
      <w:r w:rsidR="00B610E3">
        <w:rPr>
          <w:rFonts w:ascii="Times New Roman" w:hAnsi="Times New Roman" w:cs="Times New Roman"/>
          <w:sz w:val="52"/>
          <w:szCs w:val="52"/>
          <w:lang w:val="en-US"/>
        </w:rPr>
        <w:t xml:space="preserve">an area of </w:t>
      </w:r>
      <w:r w:rsidR="007B7AAF">
        <w:rPr>
          <w:rFonts w:ascii="Times New Roman" w:hAnsi="Times New Roman" w:cs="Times New Roman"/>
          <w:sz w:val="52"/>
          <w:szCs w:val="52"/>
          <w:lang w:val="en-US"/>
        </w:rPr>
        <w:t xml:space="preserve">357,022 square </w:t>
      </w:r>
      <w:r w:rsidR="0043016C">
        <w:rPr>
          <w:rFonts w:ascii="Times New Roman" w:hAnsi="Times New Roman" w:cs="Times New Roman"/>
          <w:sz w:val="52"/>
          <w:szCs w:val="52"/>
          <w:lang w:val="en-US"/>
        </w:rPr>
        <w:t xml:space="preserve">kilometers,  it lies between </w:t>
      </w:r>
      <w:r w:rsidR="00370E8F">
        <w:rPr>
          <w:rFonts w:ascii="Times New Roman" w:hAnsi="Times New Roman" w:cs="Times New Roman"/>
          <w:sz w:val="52"/>
          <w:szCs w:val="52"/>
          <w:lang w:val="en-US"/>
        </w:rPr>
        <w:t xml:space="preserve">the </w:t>
      </w:r>
      <w:r w:rsidR="00507A8E">
        <w:rPr>
          <w:rFonts w:ascii="Times New Roman" w:hAnsi="Times New Roman" w:cs="Times New Roman"/>
          <w:sz w:val="52"/>
          <w:szCs w:val="52"/>
          <w:lang w:val="en-US"/>
        </w:rPr>
        <w:t>B</w:t>
      </w:r>
      <w:r w:rsidR="00370E8F">
        <w:rPr>
          <w:rFonts w:ascii="Times New Roman" w:hAnsi="Times New Roman" w:cs="Times New Roman"/>
          <w:sz w:val="52"/>
          <w:szCs w:val="52"/>
          <w:lang w:val="en-US"/>
        </w:rPr>
        <w:t>altic</w:t>
      </w:r>
      <w:r w:rsidR="00507A8E">
        <w:rPr>
          <w:rFonts w:ascii="Times New Roman" w:hAnsi="Times New Roman" w:cs="Times New Roman"/>
          <w:sz w:val="52"/>
          <w:szCs w:val="52"/>
          <w:lang w:val="en-US"/>
        </w:rPr>
        <w:t xml:space="preserve"> and</w:t>
      </w:r>
      <w:r w:rsidR="00BE19F5">
        <w:rPr>
          <w:rFonts w:ascii="Times New Roman" w:hAnsi="Times New Roman" w:cs="Times New Roman"/>
          <w:sz w:val="52"/>
          <w:szCs w:val="52"/>
          <w:lang w:val="en-US"/>
        </w:rPr>
        <w:t xml:space="preserve"> North seas to the north</w:t>
      </w:r>
      <w:r w:rsidR="00B31677">
        <w:rPr>
          <w:rFonts w:ascii="Times New Roman" w:hAnsi="Times New Roman" w:cs="Times New Roman"/>
          <w:sz w:val="52"/>
          <w:szCs w:val="52"/>
          <w:lang w:val="en-US"/>
        </w:rPr>
        <w:t xml:space="preserve">, and the Alps in the south. </w:t>
      </w:r>
      <w:r w:rsidR="00B24FA1">
        <w:rPr>
          <w:rFonts w:ascii="Times New Roman" w:hAnsi="Times New Roman" w:cs="Times New Roman"/>
          <w:sz w:val="52"/>
          <w:szCs w:val="52"/>
          <w:lang w:val="en-US"/>
        </w:rPr>
        <w:t xml:space="preserve">It borders Denmark </w:t>
      </w:r>
      <w:r w:rsidR="00333863">
        <w:rPr>
          <w:rFonts w:ascii="Times New Roman" w:hAnsi="Times New Roman" w:cs="Times New Roman"/>
          <w:sz w:val="52"/>
          <w:szCs w:val="52"/>
          <w:lang w:val="en-US"/>
        </w:rPr>
        <w:t xml:space="preserve">to </w:t>
      </w:r>
      <w:r w:rsidR="00333863">
        <w:rPr>
          <w:rFonts w:ascii="Times New Roman" w:hAnsi="Times New Roman" w:cs="Times New Roman"/>
          <w:sz w:val="52"/>
          <w:szCs w:val="52"/>
          <w:lang w:val="en-US"/>
        </w:rPr>
        <w:lastRenderedPageBreak/>
        <w:t xml:space="preserve">the north, Poland </w:t>
      </w:r>
      <w:r w:rsidR="00096C98">
        <w:rPr>
          <w:rFonts w:ascii="Times New Roman" w:hAnsi="Times New Roman" w:cs="Times New Roman"/>
          <w:sz w:val="52"/>
          <w:szCs w:val="52"/>
          <w:lang w:val="en-US"/>
        </w:rPr>
        <w:t>and the Czech Republic</w:t>
      </w:r>
      <w:r w:rsidR="009A130B">
        <w:rPr>
          <w:rFonts w:ascii="Times New Roman" w:hAnsi="Times New Roman" w:cs="Times New Roman"/>
          <w:sz w:val="52"/>
          <w:szCs w:val="52"/>
          <w:lang w:val="en-US"/>
        </w:rPr>
        <w:t xml:space="preserve"> to the east, Austria and Switzerland </w:t>
      </w:r>
      <w:r w:rsidR="00DD7DC7">
        <w:rPr>
          <w:rFonts w:ascii="Times New Roman" w:hAnsi="Times New Roman" w:cs="Times New Roman"/>
          <w:sz w:val="52"/>
          <w:szCs w:val="52"/>
          <w:lang w:val="en-US"/>
        </w:rPr>
        <w:t xml:space="preserve">to the south, </w:t>
      </w:r>
      <w:r w:rsidR="00F34332">
        <w:rPr>
          <w:rFonts w:ascii="Times New Roman" w:hAnsi="Times New Roman" w:cs="Times New Roman"/>
          <w:sz w:val="52"/>
          <w:szCs w:val="52"/>
          <w:lang w:val="en-US"/>
        </w:rPr>
        <w:t xml:space="preserve">and France, Luxembourg </w:t>
      </w:r>
      <w:r w:rsidR="00CA5A8C">
        <w:rPr>
          <w:rFonts w:ascii="Times New Roman" w:hAnsi="Times New Roman" w:cs="Times New Roman"/>
          <w:sz w:val="52"/>
          <w:szCs w:val="52"/>
          <w:lang w:val="en-US"/>
        </w:rPr>
        <w:t xml:space="preserve">, Belgium and the Netherlands </w:t>
      </w:r>
      <w:r w:rsidR="006B3EB9">
        <w:rPr>
          <w:rFonts w:ascii="Times New Roman" w:hAnsi="Times New Roman" w:cs="Times New Roman"/>
          <w:sz w:val="52"/>
          <w:szCs w:val="52"/>
          <w:lang w:val="en-US"/>
        </w:rPr>
        <w:t>to the west.</w:t>
      </w:r>
    </w:p>
    <w:p w14:paraId="6BB72D46" w14:textId="77777777" w:rsidR="007A6295" w:rsidRDefault="007A6295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</w:p>
    <w:p w14:paraId="6D50B762" w14:textId="77777777" w:rsidR="007A6295" w:rsidRDefault="007A6295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>Previous Situation:</w:t>
      </w:r>
    </w:p>
    <w:p w14:paraId="4C982C9A" w14:textId="77777777" w:rsidR="00A10FF6" w:rsidRDefault="00A10FF6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         </w:t>
      </w:r>
      <w:r w:rsidR="00583D3F">
        <w:rPr>
          <w:rFonts w:ascii="Times New Roman" w:hAnsi="Times New Roman" w:cs="Times New Roman"/>
          <w:sz w:val="52"/>
          <w:szCs w:val="52"/>
          <w:lang w:val="en-US"/>
        </w:rPr>
        <w:t>The</w:t>
      </w:r>
      <w:r>
        <w:rPr>
          <w:rFonts w:ascii="Times New Roman" w:hAnsi="Times New Roman" w:cs="Times New Roman"/>
          <w:sz w:val="52"/>
          <w:szCs w:val="52"/>
          <w:lang w:val="en-US"/>
        </w:rPr>
        <w:t xml:space="preserve"> role of </w:t>
      </w:r>
      <w:r w:rsidR="00583D3F">
        <w:rPr>
          <w:rFonts w:ascii="Times New Roman" w:hAnsi="Times New Roman" w:cs="Times New Roman"/>
          <w:sz w:val="52"/>
          <w:szCs w:val="52"/>
          <w:lang w:val="en-US"/>
        </w:rPr>
        <w:t xml:space="preserve"> Information and Communication </w:t>
      </w:r>
      <w:r w:rsidR="00AC1ECE">
        <w:rPr>
          <w:rFonts w:ascii="Times New Roman" w:hAnsi="Times New Roman" w:cs="Times New Roman"/>
          <w:sz w:val="52"/>
          <w:szCs w:val="52"/>
          <w:lang w:val="en-US"/>
        </w:rPr>
        <w:t xml:space="preserve"> Technology </w:t>
      </w:r>
      <w:r w:rsidR="00F87119">
        <w:rPr>
          <w:rFonts w:ascii="Times New Roman" w:hAnsi="Times New Roman" w:cs="Times New Roman"/>
          <w:sz w:val="52"/>
          <w:szCs w:val="52"/>
          <w:lang w:val="en-US"/>
        </w:rPr>
        <w:t>(ICT)</w:t>
      </w:r>
      <w:r w:rsidR="00AF16F0">
        <w:rPr>
          <w:rFonts w:ascii="Times New Roman" w:hAnsi="Times New Roman" w:cs="Times New Roman"/>
          <w:sz w:val="52"/>
          <w:szCs w:val="52"/>
          <w:lang w:val="en-US"/>
        </w:rPr>
        <w:t xml:space="preserve"> is discussed both with respect</w:t>
      </w:r>
      <w:r w:rsidR="00555184">
        <w:rPr>
          <w:rFonts w:ascii="Times New Roman" w:hAnsi="Times New Roman" w:cs="Times New Roman"/>
          <w:sz w:val="52"/>
          <w:szCs w:val="52"/>
          <w:lang w:val="en-US"/>
        </w:rPr>
        <w:t xml:space="preserve"> to economic growth </w:t>
      </w:r>
      <w:r w:rsidR="002C13E9">
        <w:rPr>
          <w:rFonts w:ascii="Times New Roman" w:hAnsi="Times New Roman" w:cs="Times New Roman"/>
          <w:sz w:val="52"/>
          <w:szCs w:val="52"/>
          <w:lang w:val="en-US"/>
        </w:rPr>
        <w:t xml:space="preserve">and green global modernization. </w:t>
      </w:r>
      <w:r w:rsidR="002C01D1">
        <w:rPr>
          <w:rFonts w:ascii="Times New Roman" w:hAnsi="Times New Roman" w:cs="Times New Roman"/>
          <w:sz w:val="52"/>
          <w:szCs w:val="52"/>
          <w:lang w:val="en-US"/>
        </w:rPr>
        <w:t xml:space="preserve">ICT </w:t>
      </w:r>
      <w:r w:rsidR="00A52199">
        <w:rPr>
          <w:rFonts w:ascii="Times New Roman" w:hAnsi="Times New Roman" w:cs="Times New Roman"/>
          <w:sz w:val="52"/>
          <w:szCs w:val="52"/>
          <w:lang w:val="en-US"/>
        </w:rPr>
        <w:t xml:space="preserve">stands for the </w:t>
      </w:r>
      <w:r w:rsidR="004A4BCA">
        <w:rPr>
          <w:rFonts w:ascii="Times New Roman" w:hAnsi="Times New Roman" w:cs="Times New Roman"/>
          <w:sz w:val="52"/>
          <w:szCs w:val="52"/>
          <w:lang w:val="en-US"/>
        </w:rPr>
        <w:t xml:space="preserve">most </w:t>
      </w:r>
      <w:r w:rsidR="00A52199">
        <w:rPr>
          <w:rFonts w:ascii="Times New Roman" w:hAnsi="Times New Roman" w:cs="Times New Roman"/>
          <w:sz w:val="52"/>
          <w:szCs w:val="52"/>
          <w:lang w:val="en-US"/>
        </w:rPr>
        <w:t xml:space="preserve">innovative </w:t>
      </w:r>
      <w:r w:rsidR="004A4BCA">
        <w:rPr>
          <w:rFonts w:ascii="Times New Roman" w:hAnsi="Times New Roman" w:cs="Times New Roman"/>
          <w:sz w:val="52"/>
          <w:szCs w:val="52"/>
          <w:lang w:val="en-US"/>
        </w:rPr>
        <w:t xml:space="preserve">sector </w:t>
      </w:r>
      <w:r w:rsidR="00A86911">
        <w:rPr>
          <w:rFonts w:ascii="Times New Roman" w:hAnsi="Times New Roman" w:cs="Times New Roman"/>
          <w:sz w:val="52"/>
          <w:szCs w:val="52"/>
          <w:lang w:val="en-US"/>
        </w:rPr>
        <w:t>in the EU and USA.</w:t>
      </w:r>
      <w:r w:rsidR="00640BED">
        <w:rPr>
          <w:rFonts w:ascii="Times New Roman" w:hAnsi="Times New Roman" w:cs="Times New Roman"/>
          <w:sz w:val="52"/>
          <w:szCs w:val="52"/>
          <w:lang w:val="en-US"/>
        </w:rPr>
        <w:t xml:space="preserve"> High productivity </w:t>
      </w:r>
      <w:r w:rsidR="006659EB">
        <w:rPr>
          <w:rFonts w:ascii="Times New Roman" w:hAnsi="Times New Roman" w:cs="Times New Roman"/>
          <w:sz w:val="52"/>
          <w:szCs w:val="52"/>
          <w:lang w:val="en-US"/>
        </w:rPr>
        <w:t>growth and</w:t>
      </w:r>
      <w:r w:rsidR="00946338">
        <w:rPr>
          <w:rFonts w:ascii="Times New Roman" w:hAnsi="Times New Roman" w:cs="Times New Roman"/>
          <w:sz w:val="52"/>
          <w:szCs w:val="52"/>
          <w:lang w:val="en-US"/>
        </w:rPr>
        <w:t xml:space="preserve"> digital </w:t>
      </w:r>
      <w:r w:rsidR="00521CC2">
        <w:rPr>
          <w:rFonts w:ascii="Times New Roman" w:hAnsi="Times New Roman" w:cs="Times New Roman"/>
          <w:sz w:val="52"/>
          <w:szCs w:val="52"/>
          <w:lang w:val="en-US"/>
        </w:rPr>
        <w:t xml:space="preserve">product innovations are </w:t>
      </w:r>
      <w:r w:rsidR="00575DF2">
        <w:rPr>
          <w:rFonts w:ascii="Times New Roman" w:hAnsi="Times New Roman" w:cs="Times New Roman"/>
          <w:sz w:val="52"/>
          <w:szCs w:val="52"/>
          <w:lang w:val="en-US"/>
        </w:rPr>
        <w:t xml:space="preserve">characteristic of this sector </w:t>
      </w:r>
      <w:r w:rsidR="00DA06BA">
        <w:rPr>
          <w:rFonts w:ascii="Times New Roman" w:hAnsi="Times New Roman" w:cs="Times New Roman"/>
          <w:sz w:val="52"/>
          <w:szCs w:val="52"/>
          <w:lang w:val="en-US"/>
        </w:rPr>
        <w:t>; at the same time</w:t>
      </w:r>
      <w:r w:rsidR="004F2ECB">
        <w:rPr>
          <w:rFonts w:ascii="Times New Roman" w:hAnsi="Times New Roman" w:cs="Times New Roman"/>
          <w:sz w:val="52"/>
          <w:szCs w:val="52"/>
          <w:lang w:val="en-US"/>
        </w:rPr>
        <w:t xml:space="preserve">, ICT products are considered </w:t>
      </w:r>
      <w:r w:rsidR="002A3349">
        <w:rPr>
          <w:rFonts w:ascii="Times New Roman" w:hAnsi="Times New Roman" w:cs="Times New Roman"/>
          <w:sz w:val="52"/>
          <w:szCs w:val="52"/>
          <w:lang w:val="en-US"/>
        </w:rPr>
        <w:t>to be an enabling</w:t>
      </w:r>
      <w:r w:rsidR="008202C8">
        <w:rPr>
          <w:rFonts w:ascii="Times New Roman" w:hAnsi="Times New Roman" w:cs="Times New Roman"/>
          <w:sz w:val="52"/>
          <w:szCs w:val="52"/>
          <w:lang w:val="en-US"/>
        </w:rPr>
        <w:t xml:space="preserve"> technology in other sectors. </w:t>
      </w:r>
      <w:r w:rsidR="0089709E">
        <w:rPr>
          <w:rFonts w:ascii="Times New Roman" w:hAnsi="Times New Roman" w:cs="Times New Roman"/>
          <w:sz w:val="52"/>
          <w:szCs w:val="52"/>
          <w:lang w:val="en-US"/>
        </w:rPr>
        <w:t xml:space="preserve">While digital </w:t>
      </w:r>
      <w:r w:rsidR="00EF5FDD">
        <w:rPr>
          <w:rFonts w:ascii="Times New Roman" w:hAnsi="Times New Roman" w:cs="Times New Roman"/>
          <w:sz w:val="52"/>
          <w:szCs w:val="52"/>
          <w:lang w:val="en-US"/>
        </w:rPr>
        <w:t xml:space="preserve">technological </w:t>
      </w:r>
      <w:r w:rsidR="002D6744">
        <w:rPr>
          <w:rFonts w:ascii="Times New Roman" w:hAnsi="Times New Roman" w:cs="Times New Roman"/>
          <w:sz w:val="52"/>
          <w:szCs w:val="52"/>
          <w:lang w:val="en-US"/>
        </w:rPr>
        <w:t xml:space="preserve">progress may be anticipated </w:t>
      </w:r>
      <w:r w:rsidR="00B37FD0">
        <w:rPr>
          <w:rFonts w:ascii="Times New Roman" w:hAnsi="Times New Roman" w:cs="Times New Roman"/>
          <w:sz w:val="52"/>
          <w:szCs w:val="52"/>
          <w:lang w:val="en-US"/>
        </w:rPr>
        <w:t xml:space="preserve">– including the expansion of </w:t>
      </w:r>
      <w:r w:rsidR="00A22951">
        <w:rPr>
          <w:rFonts w:ascii="Times New Roman" w:hAnsi="Times New Roman" w:cs="Times New Roman"/>
          <w:sz w:val="52"/>
          <w:szCs w:val="52"/>
          <w:lang w:val="en-US"/>
        </w:rPr>
        <w:t>the internet-</w:t>
      </w:r>
      <w:r w:rsidR="00C772E2">
        <w:rPr>
          <w:rFonts w:ascii="Times New Roman" w:hAnsi="Times New Roman" w:cs="Times New Roman"/>
          <w:sz w:val="52"/>
          <w:szCs w:val="52"/>
          <w:lang w:val="en-US"/>
        </w:rPr>
        <w:t xml:space="preserve"> to contribute to raising efficiency </w:t>
      </w:r>
      <w:r w:rsidR="001C7E93">
        <w:rPr>
          <w:rFonts w:ascii="Times New Roman" w:hAnsi="Times New Roman" w:cs="Times New Roman"/>
          <w:sz w:val="52"/>
          <w:szCs w:val="52"/>
          <w:lang w:val="en-US"/>
        </w:rPr>
        <w:t xml:space="preserve">and more green </w:t>
      </w:r>
      <w:r w:rsidR="008579B6">
        <w:rPr>
          <w:rFonts w:ascii="Times New Roman" w:hAnsi="Times New Roman" w:cs="Times New Roman"/>
          <w:sz w:val="52"/>
          <w:szCs w:val="52"/>
          <w:lang w:val="en-US"/>
        </w:rPr>
        <w:t xml:space="preserve">economic growth </w:t>
      </w:r>
      <w:r w:rsidR="00181E62">
        <w:rPr>
          <w:rFonts w:ascii="Times New Roman" w:hAnsi="Times New Roman" w:cs="Times New Roman"/>
          <w:sz w:val="52"/>
          <w:szCs w:val="52"/>
          <w:lang w:val="en-US"/>
        </w:rPr>
        <w:t xml:space="preserve">, there are </w:t>
      </w:r>
      <w:r w:rsidR="00181E62">
        <w:rPr>
          <w:rFonts w:ascii="Times New Roman" w:hAnsi="Times New Roman" w:cs="Times New Roman"/>
          <w:sz w:val="52"/>
          <w:szCs w:val="52"/>
          <w:lang w:val="en-US"/>
        </w:rPr>
        <w:lastRenderedPageBreak/>
        <w:t xml:space="preserve">considerable risks </w:t>
      </w:r>
      <w:r w:rsidR="00476AC1">
        <w:rPr>
          <w:rFonts w:ascii="Times New Roman" w:hAnsi="Times New Roman" w:cs="Times New Roman"/>
          <w:sz w:val="52"/>
          <w:szCs w:val="52"/>
          <w:lang w:val="en-US"/>
        </w:rPr>
        <w:t>of rebound effects</w:t>
      </w:r>
      <w:r w:rsidR="00851559">
        <w:rPr>
          <w:rFonts w:ascii="Times New Roman" w:hAnsi="Times New Roman" w:cs="Times New Roman"/>
          <w:sz w:val="52"/>
          <w:szCs w:val="52"/>
          <w:lang w:val="en-US"/>
        </w:rPr>
        <w:t xml:space="preserve"> in the ICT sector.</w:t>
      </w:r>
      <w:r w:rsidR="00775C66">
        <w:rPr>
          <w:rFonts w:ascii="Times New Roman" w:hAnsi="Times New Roman" w:cs="Times New Roman"/>
          <w:sz w:val="52"/>
          <w:szCs w:val="52"/>
          <w:lang w:val="en-US"/>
        </w:rPr>
        <w:t xml:space="preserve"> The findings for the impact </w:t>
      </w:r>
      <w:r w:rsidR="00A40AF3">
        <w:rPr>
          <w:rFonts w:ascii="Times New Roman" w:hAnsi="Times New Roman" w:cs="Times New Roman"/>
          <w:sz w:val="52"/>
          <w:szCs w:val="52"/>
          <w:lang w:val="en-US"/>
        </w:rPr>
        <w:t xml:space="preserve">of an green ICT in </w:t>
      </w:r>
      <w:r w:rsidR="003C64A3">
        <w:rPr>
          <w:rFonts w:ascii="Times New Roman" w:hAnsi="Times New Roman" w:cs="Times New Roman"/>
          <w:sz w:val="52"/>
          <w:szCs w:val="52"/>
          <w:lang w:val="en-US"/>
        </w:rPr>
        <w:t>G</w:t>
      </w:r>
      <w:r w:rsidR="00A40AF3">
        <w:rPr>
          <w:rFonts w:ascii="Times New Roman" w:hAnsi="Times New Roman" w:cs="Times New Roman"/>
          <w:sz w:val="52"/>
          <w:szCs w:val="52"/>
          <w:lang w:val="en-US"/>
        </w:rPr>
        <w:t>ermany</w:t>
      </w:r>
      <w:r w:rsidR="00377AB1">
        <w:rPr>
          <w:rFonts w:ascii="Times New Roman" w:hAnsi="Times New Roman" w:cs="Times New Roman"/>
          <w:sz w:val="52"/>
          <w:szCs w:val="52"/>
          <w:lang w:val="en-US"/>
        </w:rPr>
        <w:t xml:space="preserve"> shows small significant </w:t>
      </w:r>
      <w:r w:rsidR="0011472A">
        <w:rPr>
          <w:rFonts w:ascii="Times New Roman" w:hAnsi="Times New Roman" w:cs="Times New Roman"/>
          <w:sz w:val="52"/>
          <w:szCs w:val="52"/>
          <w:lang w:val="en-US"/>
        </w:rPr>
        <w:t>effect on output</w:t>
      </w:r>
      <w:r w:rsidR="004500D4">
        <w:rPr>
          <w:rFonts w:ascii="Times New Roman" w:hAnsi="Times New Roman" w:cs="Times New Roman"/>
          <w:sz w:val="52"/>
          <w:szCs w:val="52"/>
          <w:lang w:val="en-US"/>
        </w:rPr>
        <w:t xml:space="preserve"> and relatively more</w:t>
      </w:r>
      <w:r w:rsidR="00F55047">
        <w:rPr>
          <w:rFonts w:ascii="Times New Roman" w:hAnsi="Times New Roman" w:cs="Times New Roman"/>
          <w:sz w:val="52"/>
          <w:szCs w:val="52"/>
          <w:lang w:val="en-US"/>
        </w:rPr>
        <w:t xml:space="preserve"> important </w:t>
      </w:r>
      <w:r w:rsidR="000A63AA">
        <w:rPr>
          <w:rFonts w:ascii="Times New Roman" w:hAnsi="Times New Roman" w:cs="Times New Roman"/>
          <w:sz w:val="52"/>
          <w:szCs w:val="52"/>
          <w:lang w:val="en-US"/>
        </w:rPr>
        <w:t xml:space="preserve">effects on the reduction </w:t>
      </w:r>
      <w:r w:rsidR="00FE3EB1">
        <w:rPr>
          <w:rFonts w:ascii="Times New Roman" w:hAnsi="Times New Roman" w:cs="Times New Roman"/>
          <w:sz w:val="52"/>
          <w:szCs w:val="52"/>
          <w:lang w:val="en-US"/>
        </w:rPr>
        <w:t xml:space="preserve">of greenhouse gases. </w:t>
      </w:r>
      <w:r w:rsidR="006149F4">
        <w:rPr>
          <w:rFonts w:ascii="Times New Roman" w:hAnsi="Times New Roman" w:cs="Times New Roman"/>
          <w:sz w:val="52"/>
          <w:szCs w:val="52"/>
          <w:lang w:val="en-US"/>
        </w:rPr>
        <w:t xml:space="preserve">Hence the </w:t>
      </w:r>
      <w:r w:rsidR="00AC6FF9">
        <w:rPr>
          <w:rFonts w:ascii="Times New Roman" w:hAnsi="Times New Roman" w:cs="Times New Roman"/>
          <w:sz w:val="52"/>
          <w:szCs w:val="52"/>
          <w:lang w:val="en-US"/>
        </w:rPr>
        <w:t>s</w:t>
      </w:r>
      <w:r w:rsidR="006149F4">
        <w:rPr>
          <w:rFonts w:ascii="Times New Roman" w:hAnsi="Times New Roman" w:cs="Times New Roman"/>
          <w:sz w:val="52"/>
          <w:szCs w:val="52"/>
          <w:lang w:val="en-US"/>
        </w:rPr>
        <w:t xml:space="preserve">ustainable </w:t>
      </w:r>
      <w:r w:rsidR="00AC6FF9">
        <w:rPr>
          <w:rFonts w:ascii="Times New Roman" w:hAnsi="Times New Roman" w:cs="Times New Roman"/>
          <w:sz w:val="52"/>
          <w:szCs w:val="52"/>
          <w:lang w:val="en-US"/>
        </w:rPr>
        <w:t>d</w:t>
      </w:r>
      <w:r w:rsidR="001B0A4D">
        <w:rPr>
          <w:rFonts w:ascii="Times New Roman" w:hAnsi="Times New Roman" w:cs="Times New Roman"/>
          <w:sz w:val="52"/>
          <w:szCs w:val="52"/>
          <w:lang w:val="en-US"/>
        </w:rPr>
        <w:t xml:space="preserve">evelopment in </w:t>
      </w:r>
      <w:r w:rsidR="002A1BDA">
        <w:rPr>
          <w:rFonts w:ascii="Times New Roman" w:hAnsi="Times New Roman" w:cs="Times New Roman"/>
          <w:sz w:val="52"/>
          <w:szCs w:val="52"/>
          <w:lang w:val="en-US"/>
        </w:rPr>
        <w:t xml:space="preserve">Germany and the EU, respectively. </w:t>
      </w:r>
    </w:p>
    <w:p w14:paraId="04F3EF7C" w14:textId="77777777" w:rsidR="00267145" w:rsidRDefault="00267145">
      <w:pPr>
        <w:rPr>
          <w:rFonts w:ascii="Times New Roman" w:hAnsi="Times New Roman" w:cs="Times New Roman"/>
          <w:sz w:val="52"/>
          <w:szCs w:val="52"/>
          <w:lang w:val="en-US"/>
        </w:rPr>
      </w:pPr>
    </w:p>
    <w:p w14:paraId="1D370BDD" w14:textId="77777777" w:rsidR="00267145" w:rsidRDefault="00267145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Current </w:t>
      </w:r>
      <w:r w:rsidR="00F37AEF">
        <w:rPr>
          <w:rFonts w:ascii="Times New Roman" w:hAnsi="Times New Roman" w:cs="Times New Roman"/>
          <w:sz w:val="52"/>
          <w:szCs w:val="52"/>
          <w:lang w:val="en-US"/>
        </w:rPr>
        <w:t>Situation</w:t>
      </w:r>
      <w:r>
        <w:rPr>
          <w:rFonts w:ascii="Times New Roman" w:hAnsi="Times New Roman" w:cs="Times New Roman"/>
          <w:sz w:val="52"/>
          <w:szCs w:val="52"/>
          <w:lang w:val="en-US"/>
        </w:rPr>
        <w:t>:</w:t>
      </w:r>
    </w:p>
    <w:p w14:paraId="63CEF061" w14:textId="77777777" w:rsidR="00267145" w:rsidRDefault="0038322C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noProof/>
          <w:sz w:val="52"/>
          <w:szCs w:val="52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37F82683" wp14:editId="45EA49E1">
            <wp:simplePos x="0" y="0"/>
            <wp:positionH relativeFrom="column">
              <wp:posOffset>-463550</wp:posOffset>
            </wp:positionH>
            <wp:positionV relativeFrom="paragraph">
              <wp:posOffset>2696845</wp:posOffset>
            </wp:positionV>
            <wp:extent cx="5747385" cy="5529580"/>
            <wp:effectExtent l="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552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145">
        <w:rPr>
          <w:rFonts w:ascii="Times New Roman" w:hAnsi="Times New Roman" w:cs="Times New Roman"/>
          <w:sz w:val="52"/>
          <w:szCs w:val="52"/>
          <w:lang w:val="en-US"/>
        </w:rPr>
        <w:t xml:space="preserve">           </w:t>
      </w:r>
      <w:r w:rsidR="00027124">
        <w:rPr>
          <w:rFonts w:ascii="Times New Roman" w:hAnsi="Times New Roman" w:cs="Times New Roman"/>
          <w:sz w:val="52"/>
          <w:szCs w:val="52"/>
          <w:lang w:val="en-US"/>
        </w:rPr>
        <w:t>According</w:t>
      </w:r>
      <w:r w:rsidR="007267C0">
        <w:rPr>
          <w:rFonts w:ascii="Times New Roman" w:hAnsi="Times New Roman" w:cs="Times New Roman"/>
          <w:sz w:val="52"/>
          <w:szCs w:val="52"/>
          <w:lang w:val="en-US"/>
        </w:rPr>
        <w:t xml:space="preserve"> to the </w:t>
      </w:r>
      <w:r w:rsidR="00FF6BAD">
        <w:rPr>
          <w:rFonts w:ascii="Times New Roman" w:hAnsi="Times New Roman" w:cs="Times New Roman"/>
          <w:sz w:val="52"/>
          <w:szCs w:val="52"/>
          <w:lang w:val="en-US"/>
        </w:rPr>
        <w:t xml:space="preserve">German Federal Association </w:t>
      </w:r>
      <w:r w:rsidR="00A3093C">
        <w:rPr>
          <w:rFonts w:ascii="Times New Roman" w:hAnsi="Times New Roman" w:cs="Times New Roman"/>
          <w:sz w:val="52"/>
          <w:szCs w:val="52"/>
          <w:lang w:val="en-US"/>
        </w:rPr>
        <w:t xml:space="preserve">for information technology </w:t>
      </w:r>
      <w:r w:rsidR="003B5335">
        <w:rPr>
          <w:rFonts w:ascii="Times New Roman" w:hAnsi="Times New Roman" w:cs="Times New Roman"/>
          <w:sz w:val="52"/>
          <w:szCs w:val="52"/>
          <w:lang w:val="en-US"/>
        </w:rPr>
        <w:t xml:space="preserve">, Telecommunications </w:t>
      </w:r>
      <w:r w:rsidR="008A42A7">
        <w:rPr>
          <w:rFonts w:ascii="Times New Roman" w:hAnsi="Times New Roman" w:cs="Times New Roman"/>
          <w:sz w:val="52"/>
          <w:szCs w:val="52"/>
          <w:lang w:val="en-US"/>
        </w:rPr>
        <w:t>and New Media (BITKOM)</w:t>
      </w:r>
      <w:r w:rsidR="00BA1495">
        <w:rPr>
          <w:rFonts w:ascii="Times New Roman" w:hAnsi="Times New Roman" w:cs="Times New Roman"/>
          <w:sz w:val="52"/>
          <w:szCs w:val="52"/>
          <w:lang w:val="en-US"/>
        </w:rPr>
        <w:t>, ICT sales increased 2.0%</w:t>
      </w:r>
      <w:r w:rsidR="00822A41">
        <w:rPr>
          <w:rFonts w:ascii="Times New Roman" w:hAnsi="Times New Roman" w:cs="Times New Roman"/>
          <w:sz w:val="52"/>
          <w:szCs w:val="52"/>
          <w:lang w:val="en-US"/>
        </w:rPr>
        <w:t xml:space="preserve"> in 2018 ,</w:t>
      </w:r>
      <w:r w:rsidR="003F5CCF">
        <w:rPr>
          <w:rFonts w:ascii="Times New Roman" w:hAnsi="Times New Roman" w:cs="Times New Roman"/>
          <w:sz w:val="52"/>
          <w:szCs w:val="52"/>
          <w:lang w:val="en-US"/>
        </w:rPr>
        <w:t xml:space="preserve"> to EUR</w:t>
      </w:r>
      <w:r w:rsidR="00637AF3">
        <w:rPr>
          <w:rFonts w:ascii="Times New Roman" w:hAnsi="Times New Roman" w:cs="Times New Roman"/>
          <w:sz w:val="52"/>
          <w:szCs w:val="52"/>
          <w:lang w:val="en-US"/>
        </w:rPr>
        <w:t xml:space="preserve"> 160.0 billion. </w:t>
      </w:r>
      <w:r w:rsidR="008F64D5">
        <w:rPr>
          <w:rFonts w:ascii="Times New Roman" w:hAnsi="Times New Roman" w:cs="Times New Roman"/>
          <w:sz w:val="52"/>
          <w:szCs w:val="52"/>
          <w:lang w:val="en-US"/>
        </w:rPr>
        <w:t xml:space="preserve">This trend is </w:t>
      </w:r>
      <w:r w:rsidR="008F64D5">
        <w:rPr>
          <w:rFonts w:ascii="Times New Roman" w:hAnsi="Times New Roman" w:cs="Times New Roman"/>
          <w:sz w:val="52"/>
          <w:szCs w:val="52"/>
          <w:lang w:val="en-US"/>
        </w:rPr>
        <w:lastRenderedPageBreak/>
        <w:t xml:space="preserve">expected to continue </w:t>
      </w:r>
      <w:r w:rsidR="00CD3065">
        <w:rPr>
          <w:rFonts w:ascii="Times New Roman" w:hAnsi="Times New Roman" w:cs="Times New Roman"/>
          <w:sz w:val="52"/>
          <w:szCs w:val="52"/>
          <w:lang w:val="en-US"/>
        </w:rPr>
        <w:t>in 2019</w:t>
      </w:r>
      <w:r w:rsidR="00A77430">
        <w:rPr>
          <w:rFonts w:ascii="Times New Roman" w:hAnsi="Times New Roman" w:cs="Times New Roman"/>
          <w:sz w:val="52"/>
          <w:szCs w:val="52"/>
          <w:lang w:val="en-US"/>
        </w:rPr>
        <w:t>, with a 1.5%</w:t>
      </w:r>
      <w:r w:rsidR="00504C2E">
        <w:rPr>
          <w:rFonts w:ascii="Times New Roman" w:hAnsi="Times New Roman" w:cs="Times New Roman"/>
          <w:sz w:val="52"/>
          <w:szCs w:val="52"/>
          <w:lang w:val="en-US"/>
        </w:rPr>
        <w:t xml:space="preserve"> growth rate forecast. </w:t>
      </w:r>
    </w:p>
    <w:p w14:paraId="14E8A3F0" w14:textId="77777777" w:rsidR="009E6890" w:rsidRDefault="009E6890">
      <w:pPr>
        <w:rPr>
          <w:rFonts w:ascii="Times New Roman" w:hAnsi="Times New Roman" w:cs="Times New Roman"/>
          <w:sz w:val="52"/>
          <w:szCs w:val="52"/>
          <w:lang w:val="en-US"/>
        </w:rPr>
      </w:pPr>
    </w:p>
    <w:p w14:paraId="3BE5FAD7" w14:textId="77777777" w:rsidR="009E6890" w:rsidRDefault="009E6890">
      <w:pPr>
        <w:rPr>
          <w:rFonts w:ascii="Times New Roman" w:hAnsi="Times New Roman" w:cs="Times New Roman"/>
          <w:sz w:val="52"/>
          <w:szCs w:val="52"/>
          <w:lang w:val="en-US"/>
        </w:rPr>
      </w:pPr>
    </w:p>
    <w:p w14:paraId="00D4DCFB" w14:textId="77777777" w:rsidR="009E6890" w:rsidRDefault="00197B44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noProof/>
          <w:sz w:val="52"/>
          <w:szCs w:val="52"/>
          <w:lang w:val="en-US"/>
        </w:rPr>
        <w:drawing>
          <wp:anchor distT="0" distB="0" distL="114300" distR="114300" simplePos="0" relativeHeight="251661312" behindDoc="0" locked="0" layoutInCell="1" allowOverlap="1" wp14:anchorId="482111DB" wp14:editId="37B6E596">
            <wp:simplePos x="0" y="0"/>
            <wp:positionH relativeFrom="column">
              <wp:posOffset>293370</wp:posOffset>
            </wp:positionH>
            <wp:positionV relativeFrom="paragraph">
              <wp:posOffset>4416425</wp:posOffset>
            </wp:positionV>
            <wp:extent cx="5943600" cy="3805555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F1B">
        <w:rPr>
          <w:rFonts w:ascii="Times New Roman" w:hAnsi="Times New Roman" w:cs="Times New Roman"/>
          <w:sz w:val="52"/>
          <w:szCs w:val="52"/>
          <w:lang w:val="en-US"/>
        </w:rPr>
        <w:t>Problems:</w:t>
      </w:r>
    </w:p>
    <w:p w14:paraId="012E389E" w14:textId="77777777" w:rsidR="0034259B" w:rsidRDefault="0034259B">
      <w:pPr>
        <w:rPr>
          <w:rFonts w:ascii="Times New Roman" w:hAnsi="Times New Roman" w:cs="Times New Roman"/>
          <w:sz w:val="52"/>
          <w:szCs w:val="52"/>
          <w:lang w:val="en-US"/>
        </w:rPr>
      </w:pPr>
    </w:p>
    <w:p w14:paraId="653EB80D" w14:textId="77777777" w:rsidR="0034259B" w:rsidRDefault="0034259B">
      <w:pPr>
        <w:rPr>
          <w:rFonts w:ascii="Times New Roman" w:hAnsi="Times New Roman" w:cs="Times New Roman"/>
          <w:sz w:val="52"/>
          <w:szCs w:val="52"/>
          <w:lang w:val="en-US"/>
        </w:rPr>
      </w:pPr>
    </w:p>
    <w:p w14:paraId="3227A7F8" w14:textId="77777777" w:rsidR="0034259B" w:rsidRDefault="0034259B">
      <w:pPr>
        <w:rPr>
          <w:rFonts w:ascii="Times New Roman" w:hAnsi="Times New Roman" w:cs="Times New Roman"/>
          <w:sz w:val="52"/>
          <w:szCs w:val="52"/>
          <w:lang w:val="en-US"/>
        </w:rPr>
      </w:pPr>
    </w:p>
    <w:p w14:paraId="3663AD23" w14:textId="77777777" w:rsidR="0034259B" w:rsidRDefault="0034259B">
      <w:pPr>
        <w:rPr>
          <w:rFonts w:ascii="Times New Roman" w:hAnsi="Times New Roman" w:cs="Times New Roman"/>
          <w:sz w:val="52"/>
          <w:szCs w:val="52"/>
          <w:lang w:val="en-US"/>
        </w:rPr>
      </w:pPr>
    </w:p>
    <w:p w14:paraId="28F5DB9A" w14:textId="77777777" w:rsidR="0034259B" w:rsidRDefault="00B04696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noProof/>
          <w:sz w:val="52"/>
          <w:szCs w:val="52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7E927BF6" wp14:editId="54AA8FB7">
            <wp:simplePos x="0" y="0"/>
            <wp:positionH relativeFrom="column">
              <wp:posOffset>0</wp:posOffset>
            </wp:positionH>
            <wp:positionV relativeFrom="paragraph">
              <wp:posOffset>1404257</wp:posOffset>
            </wp:positionV>
            <wp:extent cx="5943600" cy="4876256"/>
            <wp:effectExtent l="0" t="0" r="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6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259B">
        <w:rPr>
          <w:rFonts w:ascii="Times New Roman" w:hAnsi="Times New Roman" w:cs="Times New Roman"/>
          <w:sz w:val="52"/>
          <w:szCs w:val="52"/>
          <w:lang w:val="en-US"/>
        </w:rPr>
        <w:t>Solutions</w:t>
      </w:r>
      <w:r w:rsidR="001E72A3">
        <w:rPr>
          <w:rFonts w:ascii="Times New Roman" w:hAnsi="Times New Roman" w:cs="Times New Roman"/>
          <w:sz w:val="52"/>
          <w:szCs w:val="52"/>
          <w:lang w:val="en-US"/>
        </w:rPr>
        <w:t>:</w:t>
      </w:r>
    </w:p>
    <w:p w14:paraId="7AF66C26" w14:textId="77777777" w:rsidR="00CC7F1B" w:rsidRPr="00D63C28" w:rsidRDefault="00CC7F1B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            </w:t>
      </w:r>
    </w:p>
    <w:sectPr w:rsidR="00CC7F1B" w:rsidRPr="00D63C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E510E" w14:textId="77777777" w:rsidR="00C3539D" w:rsidRDefault="00C3539D" w:rsidP="00A266EA">
      <w:pPr>
        <w:spacing w:after="0" w:line="240" w:lineRule="auto"/>
      </w:pPr>
      <w:r>
        <w:separator/>
      </w:r>
    </w:p>
  </w:endnote>
  <w:endnote w:type="continuationSeparator" w:id="0">
    <w:p w14:paraId="5B4CC1D6" w14:textId="77777777" w:rsidR="00C3539D" w:rsidRDefault="00C3539D" w:rsidP="00A2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E92A6" w14:textId="77777777" w:rsidR="00A266EA" w:rsidRDefault="00A26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55EB" w14:textId="77777777" w:rsidR="00A266EA" w:rsidRDefault="00A26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44D70" w14:textId="77777777" w:rsidR="00A266EA" w:rsidRDefault="00A26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FD739" w14:textId="77777777" w:rsidR="00C3539D" w:rsidRDefault="00C3539D" w:rsidP="00A266EA">
      <w:pPr>
        <w:spacing w:after="0" w:line="240" w:lineRule="auto"/>
      </w:pPr>
      <w:r>
        <w:separator/>
      </w:r>
    </w:p>
  </w:footnote>
  <w:footnote w:type="continuationSeparator" w:id="0">
    <w:p w14:paraId="36739261" w14:textId="77777777" w:rsidR="00C3539D" w:rsidRDefault="00C3539D" w:rsidP="00A2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024FC" w14:textId="77777777" w:rsidR="00A266EA" w:rsidRDefault="00A26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EF77" w14:textId="77777777" w:rsidR="00A266EA" w:rsidRDefault="00A26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80C31" w14:textId="77777777" w:rsidR="00A266EA" w:rsidRDefault="00A26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D6"/>
    <w:rsid w:val="00021FD2"/>
    <w:rsid w:val="00027124"/>
    <w:rsid w:val="00096C98"/>
    <w:rsid w:val="000A63AA"/>
    <w:rsid w:val="000D10DD"/>
    <w:rsid w:val="000E34F7"/>
    <w:rsid w:val="00112FD6"/>
    <w:rsid w:val="0011472A"/>
    <w:rsid w:val="00176323"/>
    <w:rsid w:val="00181E62"/>
    <w:rsid w:val="00197B44"/>
    <w:rsid w:val="001B0A4D"/>
    <w:rsid w:val="001C7E93"/>
    <w:rsid w:val="001D7961"/>
    <w:rsid w:val="001E72A3"/>
    <w:rsid w:val="002633E6"/>
    <w:rsid w:val="00267145"/>
    <w:rsid w:val="002A1BDA"/>
    <w:rsid w:val="002A3349"/>
    <w:rsid w:val="002C01D1"/>
    <w:rsid w:val="002C13E9"/>
    <w:rsid w:val="002D6744"/>
    <w:rsid w:val="002F74E6"/>
    <w:rsid w:val="00333863"/>
    <w:rsid w:val="0034259B"/>
    <w:rsid w:val="00370E8F"/>
    <w:rsid w:val="00377AB1"/>
    <w:rsid w:val="0038322C"/>
    <w:rsid w:val="003B5335"/>
    <w:rsid w:val="003C64A3"/>
    <w:rsid w:val="003F5CCF"/>
    <w:rsid w:val="0043016C"/>
    <w:rsid w:val="004500D4"/>
    <w:rsid w:val="00476AC1"/>
    <w:rsid w:val="004A4BCA"/>
    <w:rsid w:val="004F2ECB"/>
    <w:rsid w:val="00504C2E"/>
    <w:rsid w:val="00507A8E"/>
    <w:rsid w:val="00512677"/>
    <w:rsid w:val="00521CC2"/>
    <w:rsid w:val="00554A85"/>
    <w:rsid w:val="00555184"/>
    <w:rsid w:val="00575DF2"/>
    <w:rsid w:val="00583D3F"/>
    <w:rsid w:val="00610FC5"/>
    <w:rsid w:val="0061321D"/>
    <w:rsid w:val="006149F4"/>
    <w:rsid w:val="00637AF3"/>
    <w:rsid w:val="00640BED"/>
    <w:rsid w:val="006659EB"/>
    <w:rsid w:val="00683AC3"/>
    <w:rsid w:val="006942CA"/>
    <w:rsid w:val="006B3EB9"/>
    <w:rsid w:val="006C27C7"/>
    <w:rsid w:val="007267C0"/>
    <w:rsid w:val="00775C66"/>
    <w:rsid w:val="007A6295"/>
    <w:rsid w:val="007B7AAF"/>
    <w:rsid w:val="007D5581"/>
    <w:rsid w:val="00801A6C"/>
    <w:rsid w:val="00805613"/>
    <w:rsid w:val="008202C8"/>
    <w:rsid w:val="00822A41"/>
    <w:rsid w:val="00851559"/>
    <w:rsid w:val="008579B6"/>
    <w:rsid w:val="0089709E"/>
    <w:rsid w:val="008A42A7"/>
    <w:rsid w:val="008F5CE9"/>
    <w:rsid w:val="008F64D5"/>
    <w:rsid w:val="00946338"/>
    <w:rsid w:val="009A130B"/>
    <w:rsid w:val="009B3B4E"/>
    <w:rsid w:val="009E6890"/>
    <w:rsid w:val="00A10FF6"/>
    <w:rsid w:val="00A13983"/>
    <w:rsid w:val="00A22951"/>
    <w:rsid w:val="00A266EA"/>
    <w:rsid w:val="00A3093C"/>
    <w:rsid w:val="00A32FFC"/>
    <w:rsid w:val="00A40AF3"/>
    <w:rsid w:val="00A52199"/>
    <w:rsid w:val="00A54777"/>
    <w:rsid w:val="00A77430"/>
    <w:rsid w:val="00A821B9"/>
    <w:rsid w:val="00A86911"/>
    <w:rsid w:val="00A90BFA"/>
    <w:rsid w:val="00AC1ECE"/>
    <w:rsid w:val="00AC6FF9"/>
    <w:rsid w:val="00AD4745"/>
    <w:rsid w:val="00AF16F0"/>
    <w:rsid w:val="00AF7BA9"/>
    <w:rsid w:val="00B04696"/>
    <w:rsid w:val="00B24FA1"/>
    <w:rsid w:val="00B31677"/>
    <w:rsid w:val="00B37FD0"/>
    <w:rsid w:val="00B610E3"/>
    <w:rsid w:val="00BA1495"/>
    <w:rsid w:val="00BE19F5"/>
    <w:rsid w:val="00C16368"/>
    <w:rsid w:val="00C3539D"/>
    <w:rsid w:val="00C43E9F"/>
    <w:rsid w:val="00C772E2"/>
    <w:rsid w:val="00CA5A8C"/>
    <w:rsid w:val="00CC7F1B"/>
    <w:rsid w:val="00CD3065"/>
    <w:rsid w:val="00D52762"/>
    <w:rsid w:val="00D63C28"/>
    <w:rsid w:val="00D96C8C"/>
    <w:rsid w:val="00DA06BA"/>
    <w:rsid w:val="00DD7DC7"/>
    <w:rsid w:val="00DF0E1F"/>
    <w:rsid w:val="00E34602"/>
    <w:rsid w:val="00EF5FDD"/>
    <w:rsid w:val="00EF731A"/>
    <w:rsid w:val="00F34332"/>
    <w:rsid w:val="00F37AEF"/>
    <w:rsid w:val="00F55047"/>
    <w:rsid w:val="00F87119"/>
    <w:rsid w:val="00FE3EB1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17FAB"/>
  <w15:chartTrackingRefBased/>
  <w15:docId w15:val="{8C3DC10C-EA23-5349-9B7B-982637EF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EA"/>
  </w:style>
  <w:style w:type="paragraph" w:styleId="Footer">
    <w:name w:val="footer"/>
    <w:basedOn w:val="Normal"/>
    <w:link w:val="FooterChar"/>
    <w:uiPriority w:val="99"/>
    <w:unhideWhenUsed/>
    <w:rsid w:val="00A2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2.xml" /><Relationship Id="rId5" Type="http://schemas.openxmlformats.org/officeDocument/2006/relationships/endnotes" Target="end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image" Target="media/image4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ASHNA .J IX A</dc:creator>
  <cp:keywords/>
  <dc:description/>
  <cp:lastModifiedBy>ASHNA .J IX A</cp:lastModifiedBy>
  <cp:revision>2</cp:revision>
  <dcterms:created xsi:type="dcterms:W3CDTF">2020-12-02T11:57:00Z</dcterms:created>
  <dcterms:modified xsi:type="dcterms:W3CDTF">2020-12-02T11:57:00Z</dcterms:modified>
</cp:coreProperties>
</file>