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E9AF" w14:textId="77777777" w:rsidR="007C6118" w:rsidRDefault="00DD3D66" w:rsidP="007C6118">
      <w:pPr>
        <w:pStyle w:val="Heading1"/>
        <w:jc w:val="center"/>
      </w:pPr>
      <w:r>
        <w:rPr>
          <w:noProof/>
        </w:rPr>
        <mc:AlternateContent>
          <mc:Choice Requires="wpg">
            <w:drawing>
              <wp:anchor distT="0" distB="0" distL="114300" distR="114300" simplePos="0" relativeHeight="251658240" behindDoc="0" locked="0" layoutInCell="1" allowOverlap="1" wp14:anchorId="39C9D4B9" wp14:editId="2DF392A0">
                <wp:simplePos x="0" y="0"/>
                <wp:positionH relativeFrom="column">
                  <wp:posOffset>4578350</wp:posOffset>
                </wp:positionH>
                <wp:positionV relativeFrom="paragraph">
                  <wp:posOffset>0</wp:posOffset>
                </wp:positionV>
                <wp:extent cx="1657350" cy="1346200"/>
                <wp:effectExtent l="0" t="0" r="0" b="6350"/>
                <wp:wrapThrough wrapText="bothSides">
                  <wp:wrapPolygon edited="0">
                    <wp:start x="0" y="0"/>
                    <wp:lineTo x="0" y="14366"/>
                    <wp:lineTo x="10676" y="14672"/>
                    <wp:lineTo x="10676" y="19562"/>
                    <wp:lineTo x="7697" y="21396"/>
                    <wp:lineTo x="11669" y="21396"/>
                    <wp:lineTo x="10428" y="19562"/>
                    <wp:lineTo x="10676" y="14672"/>
                    <wp:lineTo x="21352" y="14366"/>
                    <wp:lineTo x="21352"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1657350" cy="1346200"/>
                          <a:chOff x="-14533930" y="-30643835"/>
                          <a:chExt cx="38378288" cy="33853892"/>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14533930" y="-30643835"/>
                            <a:ext cx="38378288" cy="22356344"/>
                          </a:xfrm>
                          <a:prstGeom prst="rect">
                            <a:avLst/>
                          </a:prstGeom>
                        </pic:spPr>
                      </pic:pic>
                      <wps:wsp>
                        <wps:cNvPr id="2" name="Text Box 2"/>
                        <wps:cNvSpPr txBox="1"/>
                        <wps:spPr>
                          <a:xfrm>
                            <a:off x="0" y="2866522"/>
                            <a:ext cx="5731510" cy="343535"/>
                          </a:xfrm>
                          <a:prstGeom prst="rect">
                            <a:avLst/>
                          </a:prstGeom>
                          <a:solidFill>
                            <a:prstClr val="white"/>
                          </a:solidFill>
                          <a:ln>
                            <a:noFill/>
                          </a:ln>
                        </wps:spPr>
                        <wps:txbx>
                          <w:txbxContent>
                            <w:p w14:paraId="5D18745D" w14:textId="130CE335" w:rsidR="00DD3D66" w:rsidRPr="00DD3D66" w:rsidRDefault="007C6118" w:rsidP="00DD3D66">
                              <w:pPr>
                                <w:rPr>
                                  <w:sz w:val="18"/>
                                  <w:szCs w:val="18"/>
                                </w:rPr>
                              </w:pPr>
                              <w:hyperlink r:id="rId7" w:history="1">
                                <w:r w:rsidR="00DD3D66" w:rsidRPr="00DD3D66">
                                  <w:rPr>
                                    <w:rStyle w:val="Hyperlink"/>
                                    <w:sz w:val="18"/>
                                    <w:szCs w:val="18"/>
                                  </w:rPr>
                                  <w:t>This Photo</w:t>
                                </w:r>
                              </w:hyperlink>
                              <w:r w:rsidR="00DD3D66" w:rsidRPr="00DD3D66">
                                <w:rPr>
                                  <w:sz w:val="18"/>
                                  <w:szCs w:val="18"/>
                                </w:rPr>
                                <w:t xml:space="preserve"> by Unknown Author is licensed under </w:t>
                              </w:r>
                              <w:hyperlink r:id="rId8" w:history="1">
                                <w:r w:rsidR="00DD3D66" w:rsidRPr="00DD3D6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C9D4B9" id="Group 3" o:spid="_x0000_s1026" style="position:absolute;left:0;text-align:left;margin-left:360.5pt;margin-top:0;width:130.5pt;height:106pt;z-index:251658240;mso-width-relative:margin;mso-height-relative:margin" coordorigin="-145339,-306438" coordsize="383782,338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&#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5339;top:-306438;width:383782;height:223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2" o:spid="_x0000_s1028" type="#_x0000_t202" style="position:absolute;top:2866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D18745D" w14:textId="130CE335" w:rsidR="00DD3D66" w:rsidRPr="00DD3D66" w:rsidRDefault="007C6118" w:rsidP="00DD3D66">
                        <w:pPr>
                          <w:rPr>
                            <w:sz w:val="18"/>
                            <w:szCs w:val="18"/>
                          </w:rPr>
                        </w:pPr>
                        <w:hyperlink r:id="rId10" w:history="1">
                          <w:r w:rsidR="00DD3D66" w:rsidRPr="00DD3D66">
                            <w:rPr>
                              <w:rStyle w:val="Hyperlink"/>
                              <w:sz w:val="18"/>
                              <w:szCs w:val="18"/>
                            </w:rPr>
                            <w:t>This Photo</w:t>
                          </w:r>
                        </w:hyperlink>
                        <w:r w:rsidR="00DD3D66" w:rsidRPr="00DD3D66">
                          <w:rPr>
                            <w:sz w:val="18"/>
                            <w:szCs w:val="18"/>
                          </w:rPr>
                          <w:t xml:space="preserve"> by Unknown Author is licensed under </w:t>
                        </w:r>
                        <w:hyperlink r:id="rId11" w:history="1">
                          <w:r w:rsidR="00DD3D66" w:rsidRPr="00DD3D66">
                            <w:rPr>
                              <w:rStyle w:val="Hyperlink"/>
                              <w:sz w:val="18"/>
                              <w:szCs w:val="18"/>
                            </w:rPr>
                            <w:t>CC BY-NC</w:t>
                          </w:r>
                        </w:hyperlink>
                      </w:p>
                    </w:txbxContent>
                  </v:textbox>
                </v:shape>
                <w10:wrap type="through"/>
              </v:group>
            </w:pict>
          </mc:Fallback>
        </mc:AlternateContent>
      </w:r>
      <w:r w:rsidR="007C6118">
        <w:t>POSITION PAPER</w:t>
      </w:r>
    </w:p>
    <w:p w14:paraId="6AF4363E" w14:textId="3C949416" w:rsidR="00DD3D66" w:rsidRPr="007C6118" w:rsidRDefault="00146FBA" w:rsidP="00146FBA">
      <w:pPr>
        <w:rPr>
          <w:b/>
          <w:sz w:val="24"/>
          <w:szCs w:val="24"/>
        </w:rPr>
      </w:pPr>
      <w:r w:rsidRPr="006F045E">
        <w:rPr>
          <w:b/>
          <w:sz w:val="24"/>
          <w:szCs w:val="24"/>
        </w:rPr>
        <w:t>Country:</w:t>
      </w:r>
      <w:r w:rsidRPr="006F045E">
        <w:rPr>
          <w:sz w:val="24"/>
          <w:szCs w:val="24"/>
        </w:rPr>
        <w:t xml:space="preserve"> </w:t>
      </w:r>
      <w:r>
        <w:rPr>
          <w:sz w:val="24"/>
          <w:szCs w:val="24"/>
        </w:rPr>
        <w:t>Canada</w:t>
      </w:r>
      <w:r w:rsidRPr="006F045E">
        <w:rPr>
          <w:noProof/>
          <w:sz w:val="24"/>
          <w:szCs w:val="24"/>
        </w:rPr>
        <w:t xml:space="preserve">                                                                                           </w:t>
      </w:r>
    </w:p>
    <w:p w14:paraId="5C565C81" w14:textId="3E7CF380" w:rsidR="00146FBA" w:rsidRPr="006F045E" w:rsidRDefault="00146FBA" w:rsidP="00146FBA">
      <w:pPr>
        <w:rPr>
          <w:noProof/>
          <w:sz w:val="24"/>
          <w:szCs w:val="24"/>
        </w:rPr>
      </w:pPr>
      <w:r w:rsidRPr="006F045E">
        <w:rPr>
          <w:b/>
          <w:sz w:val="24"/>
          <w:szCs w:val="24"/>
        </w:rPr>
        <w:t>Delegate:</w:t>
      </w:r>
      <w:r w:rsidRPr="006F045E">
        <w:rPr>
          <w:sz w:val="24"/>
          <w:szCs w:val="24"/>
        </w:rPr>
        <w:t xml:space="preserve"> </w:t>
      </w:r>
      <w:proofErr w:type="spellStart"/>
      <w:r w:rsidRPr="006F045E">
        <w:rPr>
          <w:sz w:val="24"/>
          <w:szCs w:val="24"/>
        </w:rPr>
        <w:t>Aaliya</w:t>
      </w:r>
      <w:proofErr w:type="spellEnd"/>
      <w:r w:rsidRPr="006F045E">
        <w:rPr>
          <w:sz w:val="24"/>
          <w:szCs w:val="24"/>
        </w:rPr>
        <w:t xml:space="preserve"> </w:t>
      </w:r>
      <w:proofErr w:type="spellStart"/>
      <w:r w:rsidRPr="006F045E">
        <w:rPr>
          <w:sz w:val="24"/>
          <w:szCs w:val="24"/>
        </w:rPr>
        <w:t>Thasnim</w:t>
      </w:r>
      <w:proofErr w:type="spellEnd"/>
      <w:r>
        <w:rPr>
          <w:sz w:val="24"/>
          <w:szCs w:val="24"/>
        </w:rPr>
        <w:t xml:space="preserve"> S </w:t>
      </w:r>
      <w:r w:rsidRPr="006F045E">
        <w:rPr>
          <w:sz w:val="24"/>
          <w:szCs w:val="24"/>
        </w:rPr>
        <w:t xml:space="preserve">                                                  </w:t>
      </w:r>
    </w:p>
    <w:p w14:paraId="5120C332" w14:textId="70ED445B" w:rsidR="006031E4" w:rsidRDefault="00146FBA" w:rsidP="006031E4">
      <w:pPr>
        <w:rPr>
          <w:rFonts w:ascii="Arial" w:hAnsi="Arial" w:cs="Arial"/>
          <w:color w:val="202124"/>
          <w:shd w:val="clear" w:color="auto" w:fill="FFFFFF"/>
        </w:rPr>
      </w:pPr>
      <w:r w:rsidRPr="006F045E">
        <w:rPr>
          <w:b/>
          <w:sz w:val="24"/>
          <w:szCs w:val="24"/>
        </w:rPr>
        <w:t>Committee:</w:t>
      </w:r>
      <w:r w:rsidRPr="006F045E">
        <w:rPr>
          <w:sz w:val="24"/>
          <w:szCs w:val="24"/>
        </w:rPr>
        <w:t xml:space="preserve"> </w:t>
      </w:r>
      <w:r>
        <w:rPr>
          <w:rFonts w:ascii="Arial" w:hAnsi="Arial" w:cs="Arial"/>
          <w:color w:val="202124"/>
          <w:shd w:val="clear" w:color="auto" w:fill="FFFFFF"/>
        </w:rPr>
        <w:t>The United Nations Environment Assembly (</w:t>
      </w:r>
      <w:r>
        <w:rPr>
          <w:rFonts w:ascii="Arial" w:hAnsi="Arial" w:cs="Arial"/>
          <w:b/>
          <w:bCs/>
          <w:color w:val="202124"/>
          <w:shd w:val="clear" w:color="auto" w:fill="FFFFFF"/>
        </w:rPr>
        <w:t>UNEA</w:t>
      </w:r>
      <w:r>
        <w:rPr>
          <w:rFonts w:ascii="Arial" w:hAnsi="Arial" w:cs="Arial"/>
          <w:color w:val="202124"/>
          <w:shd w:val="clear" w:color="auto" w:fill="FFFFFF"/>
        </w:rPr>
        <w:t>)</w:t>
      </w:r>
    </w:p>
    <w:p w14:paraId="5964462D" w14:textId="314AB355" w:rsidR="006031E4" w:rsidRDefault="006031E4" w:rsidP="006031E4">
      <w:pPr>
        <w:rPr>
          <w:shd w:val="clear" w:color="auto" w:fill="FFFFFF"/>
        </w:rPr>
      </w:pPr>
      <w:r w:rsidRPr="00DD3D66">
        <w:rPr>
          <w:rStyle w:val="Heading1Char"/>
          <w:rFonts w:eastAsiaTheme="minorHAnsi"/>
          <w:sz w:val="24"/>
          <w:szCs w:val="24"/>
        </w:rPr>
        <w:t>Topic:</w:t>
      </w:r>
      <w:r>
        <w:rPr>
          <w:shd w:val="clear" w:color="auto" w:fill="FFFFFF"/>
        </w:rPr>
        <w:t xml:space="preserve"> Ensuring sustainable consumption and production</w:t>
      </w:r>
      <w:r w:rsidR="00DD3D66">
        <w:rPr>
          <w:shd w:val="clear" w:color="auto" w:fill="FFFFFF"/>
        </w:rPr>
        <w:t>.</w:t>
      </w:r>
    </w:p>
    <w:p w14:paraId="075D6152" w14:textId="2A09B2E5" w:rsidR="002358A8" w:rsidRPr="00DD3D66" w:rsidRDefault="006031E4" w:rsidP="00DD3D66">
      <w:pPr>
        <w:pStyle w:val="Heading1"/>
        <w:rPr>
          <w:sz w:val="32"/>
          <w:szCs w:val="32"/>
        </w:rPr>
      </w:pPr>
      <w:r w:rsidRPr="00DD3D66">
        <w:rPr>
          <w:sz w:val="32"/>
          <w:szCs w:val="32"/>
        </w:rPr>
        <w:t>Country’s overview:</w:t>
      </w:r>
    </w:p>
    <w:p w14:paraId="564B6598" w14:textId="77777777" w:rsidR="006031E4" w:rsidRPr="006031E4" w:rsidRDefault="002358A8" w:rsidP="006031E4">
      <w:pPr>
        <w:rPr>
          <w:rFonts w:ascii="Arial" w:hAnsi="Arial" w:cs="Arial"/>
          <w:color w:val="0645AD"/>
          <w:sz w:val="21"/>
          <w:szCs w:val="21"/>
          <w:u w:val="single"/>
          <w:shd w:val="clear" w:color="auto" w:fill="FFFFFF"/>
          <w:lang w:val="en-US"/>
        </w:rPr>
      </w:pPr>
      <w:r>
        <w:rPr>
          <w:rFonts w:ascii="Arial" w:hAnsi="Arial" w:cs="Arial"/>
          <w:b/>
          <w:bCs/>
          <w:color w:val="202122"/>
          <w:sz w:val="21"/>
          <w:szCs w:val="21"/>
          <w:shd w:val="clear" w:color="auto" w:fill="FFFFFF"/>
        </w:rPr>
        <w:t>Canada</w:t>
      </w:r>
      <w:r>
        <w:rPr>
          <w:rFonts w:ascii="Arial" w:hAnsi="Arial" w:cs="Arial"/>
          <w:color w:val="202122"/>
          <w:sz w:val="21"/>
          <w:szCs w:val="21"/>
          <w:shd w:val="clear" w:color="auto" w:fill="FFFFFF"/>
        </w:rPr>
        <w:t> is a country in</w:t>
      </w:r>
      <w:r w:rsidR="00146FBA">
        <w:rPr>
          <w:rFonts w:ascii="Arial" w:hAnsi="Arial" w:cs="Arial"/>
          <w:color w:val="202122"/>
          <w:sz w:val="21"/>
          <w:szCs w:val="21"/>
          <w:shd w:val="clear" w:color="auto" w:fill="FFFFFF"/>
        </w:rPr>
        <w:t xml:space="preserve"> North America</w:t>
      </w:r>
      <w:r>
        <w:rPr>
          <w:rFonts w:ascii="Arial" w:hAnsi="Arial" w:cs="Arial"/>
          <w:color w:val="202122"/>
          <w:sz w:val="21"/>
          <w:szCs w:val="21"/>
          <w:shd w:val="clear" w:color="auto" w:fill="FFFFFF"/>
        </w:rPr>
        <w:t>.</w:t>
      </w:r>
      <w:r w:rsidRPr="002358A8">
        <w:rPr>
          <w:rFonts w:ascii="Arial" w:hAnsi="Arial" w:cs="Arial"/>
          <w:color w:val="202122"/>
          <w:sz w:val="21"/>
          <w:szCs w:val="21"/>
          <w:shd w:val="clear" w:color="auto" w:fill="FFFFFF"/>
        </w:rPr>
        <w:t xml:space="preserve"> </w:t>
      </w:r>
      <w:r>
        <w:rPr>
          <w:rFonts w:ascii="Arial" w:hAnsi="Arial" w:cs="Arial"/>
          <w:color w:val="202122"/>
          <w:sz w:val="21"/>
          <w:szCs w:val="21"/>
          <w:shd w:val="clear" w:color="auto" w:fill="FFFFFF"/>
        </w:rPr>
        <w:t>Its </w:t>
      </w:r>
      <w:r w:rsidR="00146FBA">
        <w:t>ten provinces and three territories</w:t>
      </w:r>
      <w:r>
        <w:rPr>
          <w:rFonts w:ascii="Arial" w:hAnsi="Arial" w:cs="Arial"/>
          <w:color w:val="202122"/>
          <w:sz w:val="21"/>
          <w:szCs w:val="21"/>
          <w:shd w:val="clear" w:color="auto" w:fill="FFFFFF"/>
        </w:rPr>
        <w:t> extend from the</w:t>
      </w:r>
      <w:r w:rsidR="006031E4">
        <w:rPr>
          <w:rFonts w:ascii="Arial" w:hAnsi="Arial" w:cs="Arial"/>
          <w:color w:val="202122"/>
          <w:sz w:val="21"/>
          <w:szCs w:val="21"/>
          <w:shd w:val="clear" w:color="auto" w:fill="FFFFFF"/>
        </w:rPr>
        <w:t xml:space="preserve"> t</w:t>
      </w:r>
      <w:r>
        <w:rPr>
          <w:rFonts w:ascii="Arial" w:hAnsi="Arial" w:cs="Arial"/>
          <w:color w:val="202122"/>
          <w:sz w:val="21"/>
          <w:szCs w:val="21"/>
          <w:shd w:val="clear" w:color="auto" w:fill="FFFFFF"/>
        </w:rPr>
        <w:t>o the</w:t>
      </w:r>
      <w:r w:rsidR="00146FBA">
        <w:rPr>
          <w:rFonts w:ascii="Arial" w:hAnsi="Arial" w:cs="Arial"/>
          <w:color w:val="202122"/>
          <w:sz w:val="21"/>
          <w:szCs w:val="21"/>
          <w:shd w:val="clear" w:color="auto" w:fill="FFFFFF"/>
        </w:rPr>
        <w:t xml:space="preserve"> Atlantic to the</w:t>
      </w:r>
      <w:r w:rsidR="00146FBA">
        <w:t xml:space="preserve"> Pacific</w:t>
      </w:r>
      <w:r>
        <w:rPr>
          <w:rFonts w:ascii="Arial" w:hAnsi="Arial" w:cs="Arial"/>
          <w:color w:val="202122"/>
          <w:sz w:val="21"/>
          <w:szCs w:val="21"/>
          <w:shd w:val="clear" w:color="auto" w:fill="FFFFFF"/>
        </w:rPr>
        <w:t> and northward into the </w:t>
      </w:r>
      <w:r w:rsidR="00146FBA">
        <w:rPr>
          <w:rFonts w:ascii="Arial" w:hAnsi="Arial" w:cs="Arial"/>
          <w:color w:val="202122"/>
          <w:sz w:val="21"/>
          <w:szCs w:val="21"/>
          <w:shd w:val="clear" w:color="auto" w:fill="FFFFFF"/>
        </w:rPr>
        <w:t>Arctic</w:t>
      </w:r>
      <w:r w:rsidR="006031E4">
        <w:rPr>
          <w:rFonts w:ascii="Arial" w:hAnsi="Arial" w:cs="Arial"/>
          <w:color w:val="202122"/>
          <w:sz w:val="21"/>
          <w:szCs w:val="21"/>
          <w:shd w:val="clear" w:color="auto" w:fill="FFFFFF"/>
        </w:rPr>
        <w:t xml:space="preserve"> </w:t>
      </w:r>
      <w:r w:rsidR="00146FBA">
        <w:rPr>
          <w:rFonts w:ascii="Arial" w:hAnsi="Arial" w:cs="Arial"/>
          <w:color w:val="202122"/>
          <w:sz w:val="21"/>
          <w:szCs w:val="21"/>
          <w:shd w:val="clear" w:color="auto" w:fill="FFFFFF"/>
        </w:rPr>
        <w:t>Ocean</w:t>
      </w:r>
      <w:r>
        <w:rPr>
          <w:rFonts w:ascii="Arial" w:hAnsi="Arial" w:cs="Arial"/>
          <w:color w:val="202122"/>
          <w:sz w:val="21"/>
          <w:szCs w:val="21"/>
          <w:shd w:val="clear" w:color="auto" w:fill="FFFFFF"/>
        </w:rPr>
        <w:t>, covering 9.98 million square kilometres (3.85 million square miles), making it the world's </w:t>
      </w:r>
      <w:bookmarkStart w:id="0" w:name="_Hlk75106797"/>
      <w:r w:rsidR="006031E4">
        <w:rPr>
          <w:rFonts w:ascii="Arial" w:hAnsi="Arial" w:cs="Arial"/>
          <w:color w:val="202122"/>
          <w:sz w:val="21"/>
          <w:szCs w:val="21"/>
          <w:shd w:val="clear" w:color="auto" w:fill="FFFFFF"/>
        </w:rPr>
        <w:t>Second-largest country by total area</w:t>
      </w:r>
      <w:bookmarkEnd w:id="0"/>
      <w:r w:rsidR="006031E4">
        <w:rPr>
          <w:rFonts w:ascii="Arial" w:hAnsi="Arial" w:cs="Arial"/>
          <w:color w:val="202122"/>
          <w:sz w:val="21"/>
          <w:szCs w:val="21"/>
          <w:shd w:val="clear" w:color="auto" w:fill="FFFFFF"/>
        </w:rPr>
        <w:t>. I</w:t>
      </w:r>
      <w:r>
        <w:rPr>
          <w:rFonts w:ascii="Arial" w:hAnsi="Arial" w:cs="Arial"/>
          <w:color w:val="202122"/>
          <w:sz w:val="21"/>
          <w:szCs w:val="21"/>
          <w:shd w:val="clear" w:color="auto" w:fill="FFFFFF"/>
        </w:rPr>
        <w:t>ts southern and western </w:t>
      </w:r>
      <w:r w:rsidR="006031E4">
        <w:rPr>
          <w:rFonts w:ascii="Arial" w:hAnsi="Arial" w:cs="Arial"/>
          <w:sz w:val="21"/>
          <w:szCs w:val="21"/>
          <w:shd w:val="clear" w:color="auto" w:fill="FFFFFF"/>
        </w:rPr>
        <w:t>border with the United States</w:t>
      </w:r>
      <w:r>
        <w:rPr>
          <w:rFonts w:ascii="Arial" w:hAnsi="Arial" w:cs="Arial"/>
          <w:color w:val="202122"/>
          <w:sz w:val="21"/>
          <w:szCs w:val="21"/>
          <w:shd w:val="clear" w:color="auto" w:fill="FFFFFF"/>
        </w:rPr>
        <w:t>, stretching 8,891 kilometres (5,525 mi), is the world's longest bi-national land border. Canada's capital is </w:t>
      </w:r>
      <w:r w:rsidR="006031E4">
        <w:t>Ottawa,</w:t>
      </w:r>
      <w:r>
        <w:rPr>
          <w:rFonts w:ascii="Arial" w:hAnsi="Arial" w:cs="Arial"/>
          <w:color w:val="202122"/>
          <w:sz w:val="21"/>
          <w:szCs w:val="21"/>
          <w:shd w:val="clear" w:color="auto" w:fill="FFFFFF"/>
        </w:rPr>
        <w:t xml:space="preserve"> and its three</w:t>
      </w:r>
      <w:hyperlink r:id="rId12" w:tooltip="List of census metropolitan areas and agglomerations in Canada" w:history="1"/>
      <w:r w:rsidR="006031E4">
        <w:rPr>
          <w:rStyle w:val="Hyperlink"/>
          <w:rFonts w:ascii="Arial" w:hAnsi="Arial" w:cs="Arial"/>
          <w:color w:val="0645AD"/>
          <w:sz w:val="21"/>
          <w:szCs w:val="21"/>
          <w:shd w:val="clear" w:color="auto" w:fill="FFFFFF"/>
        </w:rPr>
        <w:t xml:space="preserve"> </w:t>
      </w:r>
      <w:r w:rsidR="006031E4">
        <w:rPr>
          <w:rFonts w:ascii="Arial" w:hAnsi="Arial" w:cs="Arial"/>
          <w:sz w:val="21"/>
          <w:szCs w:val="21"/>
          <w:shd w:val="clear" w:color="auto" w:fill="FFFFFF"/>
          <w:lang w:val="en-US"/>
        </w:rPr>
        <w:t>largest metropolitan areas</w:t>
      </w:r>
      <w:r>
        <w:rPr>
          <w:rFonts w:ascii="Arial" w:hAnsi="Arial" w:cs="Arial"/>
          <w:color w:val="202122"/>
          <w:sz w:val="21"/>
          <w:szCs w:val="21"/>
          <w:shd w:val="clear" w:color="auto" w:fill="FFFFFF"/>
        </w:rPr>
        <w:t> are </w:t>
      </w:r>
      <w:r w:rsidR="006031E4">
        <w:t>Toronto, Montreal and Vancouver</w:t>
      </w:r>
    </w:p>
    <w:p w14:paraId="664A71A0" w14:textId="25856325" w:rsidR="00E45645" w:rsidRPr="00E45645" w:rsidRDefault="00E45645" w:rsidP="006031E4">
      <w:pPr>
        <w:rPr>
          <w:rFonts w:ascii="Segoe UI" w:eastAsia="Times New Roman" w:hAnsi="Segoe UI" w:cs="Segoe UI"/>
          <w:b/>
          <w:bCs/>
          <w:color w:val="BF8B2E"/>
          <w:kern w:val="36"/>
          <w:sz w:val="54"/>
          <w:szCs w:val="54"/>
          <w:lang w:eastAsia="en-IN"/>
        </w:rPr>
      </w:pPr>
    </w:p>
    <w:p w14:paraId="53CBC4B6" w14:textId="4C17DFF6" w:rsidR="00E45645" w:rsidRPr="00DD3D66" w:rsidRDefault="00E45645" w:rsidP="00DD3D66">
      <w:pPr>
        <w:pStyle w:val="Heading1"/>
        <w:rPr>
          <w:sz w:val="32"/>
          <w:szCs w:val="32"/>
          <w:shd w:val="clear" w:color="auto" w:fill="FFFFFF"/>
        </w:rPr>
      </w:pPr>
      <w:r w:rsidRPr="00DD3D66">
        <w:rPr>
          <w:rStyle w:val="xn-location"/>
          <w:rFonts w:ascii="Helvetica" w:hAnsi="Helvetica" w:cs="Helvetica"/>
          <w:color w:val="373737"/>
          <w:sz w:val="32"/>
          <w:szCs w:val="32"/>
          <w:shd w:val="clear" w:color="auto" w:fill="FFFFFF"/>
        </w:rPr>
        <w:t>Canada</w:t>
      </w:r>
      <w:r w:rsidRPr="00DD3D66">
        <w:rPr>
          <w:sz w:val="32"/>
          <w:szCs w:val="32"/>
          <w:shd w:val="clear" w:color="auto" w:fill="FFFFFF"/>
        </w:rPr>
        <w:t> and the 2030 Agenda for Sustainable Development</w:t>
      </w:r>
      <w:r w:rsidR="00DD3D66">
        <w:rPr>
          <w:sz w:val="32"/>
          <w:szCs w:val="32"/>
          <w:shd w:val="clear" w:color="auto" w:fill="FFFFFF"/>
        </w:rPr>
        <w:t>:</w:t>
      </w:r>
    </w:p>
    <w:p w14:paraId="2AD08159" w14:textId="67187CC7" w:rsidR="00E45645" w:rsidRDefault="00E45645">
      <w:pPr>
        <w:rPr>
          <w:rFonts w:ascii="Helvetica" w:hAnsi="Helvetica" w:cs="Helvetica"/>
          <w:color w:val="373737"/>
          <w:shd w:val="clear" w:color="auto" w:fill="FFFFFF"/>
        </w:rPr>
      </w:pPr>
      <w:r>
        <w:rPr>
          <w:rFonts w:ascii="Helvetica" w:hAnsi="Helvetica" w:cs="Helvetica"/>
          <w:color w:val="373737"/>
          <w:shd w:val="clear" w:color="auto" w:fill="FFFFFF"/>
        </w:rPr>
        <w:t>The Government of </w:t>
      </w:r>
      <w:r>
        <w:rPr>
          <w:rStyle w:val="xn-location"/>
          <w:rFonts w:ascii="Helvetica" w:hAnsi="Helvetica" w:cs="Helvetica"/>
          <w:color w:val="373737"/>
          <w:shd w:val="clear" w:color="auto" w:fill="FFFFFF"/>
        </w:rPr>
        <w:t>Canada</w:t>
      </w:r>
      <w:r>
        <w:rPr>
          <w:rFonts w:ascii="Helvetica" w:hAnsi="Helvetica" w:cs="Helvetica"/>
          <w:color w:val="373737"/>
          <w:shd w:val="clear" w:color="auto" w:fill="FFFFFF"/>
        </w:rPr>
        <w:t> supports the common vision and ambition of the 2030 Agenda, and is committed to working with its domestic and international partners to build a more peaceful, inclusive and prosperous world that leaves no one behind.</w:t>
      </w:r>
    </w:p>
    <w:p w14:paraId="2C00D78D" w14:textId="77777777" w:rsidR="00D90E72" w:rsidRDefault="00E45645" w:rsidP="00D90E72">
      <w:pPr>
        <w:rPr>
          <w:rFonts w:ascii="Georgia" w:hAnsi="Georgia"/>
          <w:color w:val="000000"/>
          <w:sz w:val="43"/>
          <w:szCs w:val="43"/>
        </w:rPr>
      </w:pPr>
      <w:r>
        <w:rPr>
          <w:shd w:val="clear" w:color="auto" w:fill="FFFFFF"/>
        </w:rPr>
        <w:t>Many of </w:t>
      </w:r>
      <w:r>
        <w:rPr>
          <w:rStyle w:val="xn-location"/>
          <w:rFonts w:ascii="Helvetica" w:hAnsi="Helvetica" w:cs="Helvetica"/>
          <w:color w:val="373737"/>
          <w:shd w:val="clear" w:color="auto" w:fill="FFFFFF"/>
        </w:rPr>
        <w:t>Canada's</w:t>
      </w:r>
      <w:r>
        <w:rPr>
          <w:shd w:val="clear" w:color="auto" w:fill="FFFFFF"/>
        </w:rPr>
        <w:t> domestic and international priorities, policies and programming support progress on the SDGs: reducing poverty, building sustainable economic growth, reconciliation with Indigenous peoples, advancing gender equality and the empowerment of all women and girls, and taking action on climate change, clean energy, and protecting ocean ecosystems.</w:t>
      </w:r>
    </w:p>
    <w:p w14:paraId="7C267523" w14:textId="77777777" w:rsidR="00BB6CD1" w:rsidRPr="00DD3D66" w:rsidRDefault="00BB6CD1" w:rsidP="00DD3D66">
      <w:pPr>
        <w:pStyle w:val="Heading1"/>
        <w:rPr>
          <w:sz w:val="32"/>
          <w:szCs w:val="32"/>
        </w:rPr>
      </w:pPr>
      <w:r w:rsidRPr="00DD3D66">
        <w:rPr>
          <w:sz w:val="32"/>
          <w:szCs w:val="32"/>
        </w:rPr>
        <w:t>What is Renewable Energy?</w:t>
      </w:r>
    </w:p>
    <w:p w14:paraId="424C2601" w14:textId="05CEAB28" w:rsidR="00D5543C" w:rsidRDefault="00BB6CD1" w:rsidP="00DD3D66">
      <w:pPr>
        <w:rPr>
          <w:shd w:val="clear" w:color="auto" w:fill="FFFFFF"/>
        </w:rPr>
      </w:pPr>
      <w:r>
        <w:rPr>
          <w:shd w:val="clear" w:color="auto" w:fill="FFFFFF"/>
        </w:rPr>
        <w:t>Renewable energy is energy derived from natural processes that are replenished at a rate that is equal to or faster than the rate at which they are consumed. There are various forms of renewable energy, deriving directly or indirectly from the sun, or from heat generated deep within the earth. They include energy generated from solar, wind, geothermal, hydropower and ocean resources, solid biomass, biogas and liquid biofuels. Biomass, however, is a renewable resource only if its rate of consumption does not exceed its rate of regeneration.</w:t>
      </w:r>
    </w:p>
    <w:p w14:paraId="6488DB7F" w14:textId="1F08F63A" w:rsidR="000F184A" w:rsidRPr="00DD3D66" w:rsidRDefault="000F184A" w:rsidP="000F184A">
      <w:pPr>
        <w:pStyle w:val="Heading1"/>
        <w:rPr>
          <w:sz w:val="32"/>
          <w:szCs w:val="32"/>
        </w:rPr>
      </w:pPr>
      <w:r w:rsidRPr="00DD3D66">
        <w:rPr>
          <w:sz w:val="32"/>
          <w:szCs w:val="32"/>
        </w:rPr>
        <w:t>Canada</w:t>
      </w:r>
      <w:r w:rsidR="009A0AE4" w:rsidRPr="00DD3D66">
        <w:rPr>
          <w:sz w:val="32"/>
          <w:szCs w:val="32"/>
        </w:rPr>
        <w:t xml:space="preserve">’s </w:t>
      </w:r>
      <w:r w:rsidRPr="00DD3D66">
        <w:rPr>
          <w:sz w:val="32"/>
          <w:szCs w:val="32"/>
        </w:rPr>
        <w:t>Renewable resources</w:t>
      </w:r>
      <w:r w:rsidR="00DD3D66">
        <w:rPr>
          <w:sz w:val="32"/>
          <w:szCs w:val="32"/>
        </w:rPr>
        <w:t>:</w:t>
      </w:r>
    </w:p>
    <w:p w14:paraId="16E16089" w14:textId="3D178CB8" w:rsidR="000F184A" w:rsidRDefault="000F184A" w:rsidP="000F184A">
      <w:pPr>
        <w:rPr>
          <w:shd w:val="clear" w:color="auto" w:fill="FFFFFF"/>
        </w:rPr>
      </w:pPr>
      <w:r>
        <w:rPr>
          <w:shd w:val="clear" w:color="auto" w:fill="FFFFFF"/>
        </w:rPr>
        <w:t>With its large landmass and diversified geography, Canada has an abundance of renewable resources that can be used to produce energy. Canada is a world leader in the production and use of energy from renewable resources. Renewable energy resources currently provide 18.9 per cent of Canada’s total primary energy supply.</w:t>
      </w:r>
    </w:p>
    <w:p w14:paraId="4D7406A8" w14:textId="11298C83" w:rsidR="00587B69" w:rsidRPr="00DD3D66" w:rsidRDefault="00587B69" w:rsidP="00DD3D66">
      <w:pPr>
        <w:pStyle w:val="Heading1"/>
        <w:rPr>
          <w:rStyle w:val="Emphasis"/>
          <w:i w:val="0"/>
          <w:iCs w:val="0"/>
          <w:sz w:val="32"/>
          <w:szCs w:val="32"/>
        </w:rPr>
      </w:pPr>
      <w:r w:rsidRPr="00DD3D66">
        <w:rPr>
          <w:rStyle w:val="Emphasis"/>
          <w:i w:val="0"/>
          <w:iCs w:val="0"/>
          <w:sz w:val="32"/>
          <w:szCs w:val="32"/>
        </w:rPr>
        <w:lastRenderedPageBreak/>
        <w:t>The issue:</w:t>
      </w:r>
    </w:p>
    <w:p w14:paraId="647436FD" w14:textId="55ED9EEC" w:rsidR="00587B69" w:rsidRPr="00DD3D66" w:rsidRDefault="00587B69" w:rsidP="00DD3D66">
      <w:pPr>
        <w:pStyle w:val="Heading1"/>
        <w:rPr>
          <w:sz w:val="32"/>
          <w:szCs w:val="32"/>
        </w:rPr>
      </w:pPr>
      <w:r w:rsidRPr="00DD3D66">
        <w:rPr>
          <w:rStyle w:val="Strong"/>
          <w:rFonts w:ascii="Arial" w:hAnsi="Arial" w:cs="Arial"/>
          <w:b/>
          <w:bCs/>
          <w:color w:val="333333"/>
          <w:sz w:val="32"/>
          <w:szCs w:val="32"/>
        </w:rPr>
        <w:t>Availability of Power</w:t>
      </w:r>
      <w:r w:rsidR="00DD3D66">
        <w:rPr>
          <w:rStyle w:val="Strong"/>
          <w:rFonts w:ascii="Arial" w:hAnsi="Arial" w:cs="Arial"/>
          <w:b/>
          <w:bCs/>
          <w:color w:val="333333"/>
          <w:sz w:val="32"/>
          <w:szCs w:val="32"/>
        </w:rPr>
        <w:t>:</w:t>
      </w:r>
    </w:p>
    <w:p w14:paraId="02003A10" w14:textId="03908F58" w:rsidR="00587B69" w:rsidRPr="009A0AE4" w:rsidRDefault="00587B69" w:rsidP="009A0AE4">
      <w:pPr>
        <w:pStyle w:val="NormalWeb"/>
        <w:shd w:val="clear" w:color="auto" w:fill="FFFFFF"/>
        <w:spacing w:before="0" w:beforeAutospacing="0" w:after="375" w:afterAutospacing="0" w:line="379" w:lineRule="atLeast"/>
        <w:rPr>
          <w:rStyle w:val="Emphasis"/>
          <w:rFonts w:ascii="Arial" w:hAnsi="Arial" w:cs="Arial"/>
          <w:i w:val="0"/>
          <w:iCs w:val="0"/>
          <w:color w:val="333333"/>
        </w:rPr>
      </w:pPr>
      <w:r>
        <w:rPr>
          <w:rFonts w:ascii="Arial" w:hAnsi="Arial" w:cs="Arial"/>
          <w:color w:val="333333"/>
        </w:rPr>
        <w:t>One of the biggest concerns in the field of renewable energy is power generation depending on natural resources that are uncontrollable by humans. For example, solar powered electricity is generated only when sunshine is available and turns off at night; wind energy also depends on the availability of wind, so if the wind speed is very low, the turbine will not turn, and this result in zero power flow to the grid. On the other hand, too much wind can damage the generator and therefore a delicate balance needs to be maintained in order to keep a consistent generation of energy. The uncertainty in energy production in renewable energy technologies is making integration more complex.</w:t>
      </w:r>
    </w:p>
    <w:p w14:paraId="443E6557" w14:textId="3C39CBFE" w:rsidR="009A0AE4" w:rsidRPr="00DD3D66" w:rsidRDefault="009A0AE4" w:rsidP="009A0AE4">
      <w:pPr>
        <w:pStyle w:val="Heading1"/>
        <w:spacing w:before="0" w:beforeAutospacing="0" w:after="150" w:afterAutospacing="0" w:line="312" w:lineRule="atLeast"/>
        <w:rPr>
          <w:rFonts w:ascii="Arial" w:hAnsi="Arial" w:cs="Arial"/>
          <w:color w:val="000000"/>
          <w:sz w:val="32"/>
          <w:szCs w:val="32"/>
        </w:rPr>
      </w:pPr>
      <w:r w:rsidRPr="00DD3D66">
        <w:rPr>
          <w:rFonts w:ascii="Arial" w:hAnsi="Arial" w:cs="Arial"/>
          <w:color w:val="000000"/>
          <w:sz w:val="32"/>
          <w:szCs w:val="32"/>
        </w:rPr>
        <w:t>The Solution:</w:t>
      </w:r>
    </w:p>
    <w:p w14:paraId="5E8DBA38" w14:textId="77777777" w:rsidR="009A0AE4" w:rsidRDefault="009A0AE4" w:rsidP="009A0AE4">
      <w:pPr>
        <w:pStyle w:val="Heading2"/>
        <w:shd w:val="clear" w:color="auto" w:fill="FFFFFF"/>
        <w:spacing w:before="150" w:after="150" w:line="327" w:lineRule="atLeast"/>
        <w:rPr>
          <w:rFonts w:ascii="Arial" w:hAnsi="Arial" w:cs="Arial"/>
          <w:color w:val="1E1E1E"/>
          <w:spacing w:val="-8"/>
        </w:rPr>
      </w:pPr>
      <w:r>
        <w:rPr>
          <w:rFonts w:ascii="Arial" w:hAnsi="Arial" w:cs="Arial"/>
          <w:color w:val="1E1E1E"/>
          <w:spacing w:val="-8"/>
        </w:rPr>
        <w:t>Space Solar Stations</w:t>
      </w:r>
    </w:p>
    <w:p w14:paraId="05E5CA2C" w14:textId="5B28E166" w:rsidR="00587B69" w:rsidRPr="00587B69" w:rsidRDefault="009A0AE4" w:rsidP="009A0AE4">
      <w:r>
        <w:rPr>
          <w:shd w:val="clear" w:color="auto" w:fill="FFFFFF"/>
        </w:rPr>
        <w:t>Every hour the earth receives more </w:t>
      </w:r>
      <w:r w:rsidR="00DD3D66">
        <w:t xml:space="preserve">Solar </w:t>
      </w:r>
      <w:proofErr w:type="gramStart"/>
      <w:r w:rsidR="00DD3D66">
        <w:t xml:space="preserve">energy </w:t>
      </w:r>
      <w:r>
        <w:rPr>
          <w:shd w:val="clear" w:color="auto" w:fill="FFFFFF"/>
        </w:rPr>
        <w:t> than</w:t>
      </w:r>
      <w:proofErr w:type="gramEnd"/>
      <w:r>
        <w:rPr>
          <w:shd w:val="clear" w:color="auto" w:fill="FFFFFF"/>
        </w:rPr>
        <w:t xml:space="preserve"> Earthmen use for a whole year. One way to use it is to create </w:t>
      </w:r>
      <w:r>
        <w:rPr>
          <w:rStyle w:val="Strong"/>
          <w:rFonts w:ascii="Arial" w:hAnsi="Arial" w:cs="Arial"/>
          <w:color w:val="1E1E1E"/>
          <w:shd w:val="clear" w:color="auto" w:fill="FFFFFF"/>
        </w:rPr>
        <w:t>orbital solar farms</w:t>
      </w:r>
      <w:r>
        <w:rPr>
          <w:shd w:val="clear" w:color="auto" w:fill="FFFFFF"/>
        </w:rPr>
        <w:t> that will collect some of the high-intensity and uninterrupted solar radiation. Huge mirrors will reflect the sun's rays on the collector of a smaller size. Then this energy will be transmitted to the ground by means of microwave or laser beams. One of the reasons why this project is at the idea stage is its huge cost. Nevertheless, it can become a reality in the near future because of the development of technologies and the reduction in the cost of exporting goods to outer space.</w:t>
      </w:r>
    </w:p>
    <w:sectPr w:rsidR="00587B69" w:rsidRPr="00587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45"/>
    <w:rsid w:val="000F184A"/>
    <w:rsid w:val="00146FBA"/>
    <w:rsid w:val="002358A8"/>
    <w:rsid w:val="00587B69"/>
    <w:rsid w:val="006031E4"/>
    <w:rsid w:val="00774C6E"/>
    <w:rsid w:val="007C6118"/>
    <w:rsid w:val="009A0AE4"/>
    <w:rsid w:val="00AD0E5C"/>
    <w:rsid w:val="00BB6CD1"/>
    <w:rsid w:val="00D5543C"/>
    <w:rsid w:val="00D90E72"/>
    <w:rsid w:val="00DD3D66"/>
    <w:rsid w:val="00E45645"/>
    <w:rsid w:val="00F910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0A6D"/>
  <w15:chartTrackingRefBased/>
  <w15:docId w15:val="{3D0D44B8-F0BD-4B81-A12D-9DC84997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5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BB6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0A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645"/>
    <w:rPr>
      <w:rFonts w:ascii="Times New Roman" w:eastAsia="Times New Roman" w:hAnsi="Times New Roman" w:cs="Times New Roman"/>
      <w:b/>
      <w:bCs/>
      <w:kern w:val="36"/>
      <w:sz w:val="48"/>
      <w:szCs w:val="48"/>
      <w:lang w:eastAsia="en-IN"/>
    </w:rPr>
  </w:style>
  <w:style w:type="character" w:styleId="Emphasis">
    <w:name w:val="Emphasis"/>
    <w:basedOn w:val="DefaultParagraphFont"/>
    <w:uiPriority w:val="20"/>
    <w:qFormat/>
    <w:rsid w:val="00E45645"/>
    <w:rPr>
      <w:i/>
      <w:iCs/>
    </w:rPr>
  </w:style>
  <w:style w:type="character" w:customStyle="1" w:styleId="xn-location">
    <w:name w:val="xn-location"/>
    <w:basedOn w:val="DefaultParagraphFont"/>
    <w:rsid w:val="00E45645"/>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774C6E"/>
    <w:rPr>
      <w:b/>
      <w:bCs/>
    </w:rPr>
  </w:style>
  <w:style w:type="character" w:styleId="Hyperlink">
    <w:name w:val="Hyperlink"/>
    <w:basedOn w:val="DefaultParagraphFont"/>
    <w:uiPriority w:val="99"/>
    <w:unhideWhenUsed/>
    <w:rsid w:val="002358A8"/>
    <w:rPr>
      <w:color w:val="0000FF"/>
      <w:u w:val="single"/>
    </w:rPr>
  </w:style>
  <w:style w:type="character" w:customStyle="1" w:styleId="Heading2Char">
    <w:name w:val="Heading 2 Char"/>
    <w:basedOn w:val="DefaultParagraphFont"/>
    <w:link w:val="Heading2"/>
    <w:uiPriority w:val="9"/>
    <w:rsid w:val="00BB6CD1"/>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BB6CD1"/>
    <w:pPr>
      <w:spacing w:after="0" w:line="240" w:lineRule="auto"/>
    </w:pPr>
  </w:style>
  <w:style w:type="paragraph" w:styleId="Title">
    <w:name w:val="Title"/>
    <w:basedOn w:val="Normal"/>
    <w:next w:val="Normal"/>
    <w:link w:val="TitleChar"/>
    <w:uiPriority w:val="10"/>
    <w:qFormat/>
    <w:rsid w:val="00587B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B69"/>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A0AE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DD3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4638">
      <w:bodyDiv w:val="1"/>
      <w:marLeft w:val="0"/>
      <w:marRight w:val="0"/>
      <w:marTop w:val="0"/>
      <w:marBottom w:val="0"/>
      <w:divBdr>
        <w:top w:val="none" w:sz="0" w:space="0" w:color="auto"/>
        <w:left w:val="none" w:sz="0" w:space="0" w:color="auto"/>
        <w:bottom w:val="none" w:sz="0" w:space="0" w:color="auto"/>
        <w:right w:val="none" w:sz="0" w:space="0" w:color="auto"/>
      </w:divBdr>
    </w:div>
    <w:div w:id="67264814">
      <w:bodyDiv w:val="1"/>
      <w:marLeft w:val="0"/>
      <w:marRight w:val="0"/>
      <w:marTop w:val="0"/>
      <w:marBottom w:val="0"/>
      <w:divBdr>
        <w:top w:val="none" w:sz="0" w:space="0" w:color="auto"/>
        <w:left w:val="none" w:sz="0" w:space="0" w:color="auto"/>
        <w:bottom w:val="none" w:sz="0" w:space="0" w:color="auto"/>
        <w:right w:val="none" w:sz="0" w:space="0" w:color="auto"/>
      </w:divBdr>
    </w:div>
    <w:div w:id="114256455">
      <w:bodyDiv w:val="1"/>
      <w:marLeft w:val="0"/>
      <w:marRight w:val="0"/>
      <w:marTop w:val="0"/>
      <w:marBottom w:val="0"/>
      <w:divBdr>
        <w:top w:val="none" w:sz="0" w:space="0" w:color="auto"/>
        <w:left w:val="none" w:sz="0" w:space="0" w:color="auto"/>
        <w:bottom w:val="none" w:sz="0" w:space="0" w:color="auto"/>
        <w:right w:val="none" w:sz="0" w:space="0" w:color="auto"/>
      </w:divBdr>
    </w:div>
    <w:div w:id="219370346">
      <w:bodyDiv w:val="1"/>
      <w:marLeft w:val="0"/>
      <w:marRight w:val="0"/>
      <w:marTop w:val="0"/>
      <w:marBottom w:val="0"/>
      <w:divBdr>
        <w:top w:val="none" w:sz="0" w:space="0" w:color="auto"/>
        <w:left w:val="none" w:sz="0" w:space="0" w:color="auto"/>
        <w:bottom w:val="none" w:sz="0" w:space="0" w:color="auto"/>
        <w:right w:val="none" w:sz="0" w:space="0" w:color="auto"/>
      </w:divBdr>
    </w:div>
    <w:div w:id="237862738">
      <w:bodyDiv w:val="1"/>
      <w:marLeft w:val="0"/>
      <w:marRight w:val="0"/>
      <w:marTop w:val="0"/>
      <w:marBottom w:val="0"/>
      <w:divBdr>
        <w:top w:val="none" w:sz="0" w:space="0" w:color="auto"/>
        <w:left w:val="none" w:sz="0" w:space="0" w:color="auto"/>
        <w:bottom w:val="none" w:sz="0" w:space="0" w:color="auto"/>
        <w:right w:val="none" w:sz="0" w:space="0" w:color="auto"/>
      </w:divBdr>
    </w:div>
    <w:div w:id="880899398">
      <w:bodyDiv w:val="1"/>
      <w:marLeft w:val="0"/>
      <w:marRight w:val="0"/>
      <w:marTop w:val="0"/>
      <w:marBottom w:val="0"/>
      <w:divBdr>
        <w:top w:val="none" w:sz="0" w:space="0" w:color="auto"/>
        <w:left w:val="none" w:sz="0" w:space="0" w:color="auto"/>
        <w:bottom w:val="none" w:sz="0" w:space="0" w:color="auto"/>
        <w:right w:val="none" w:sz="0" w:space="0" w:color="auto"/>
      </w:divBdr>
    </w:div>
    <w:div w:id="1071779204">
      <w:bodyDiv w:val="1"/>
      <w:marLeft w:val="0"/>
      <w:marRight w:val="0"/>
      <w:marTop w:val="0"/>
      <w:marBottom w:val="0"/>
      <w:divBdr>
        <w:top w:val="none" w:sz="0" w:space="0" w:color="auto"/>
        <w:left w:val="none" w:sz="0" w:space="0" w:color="auto"/>
        <w:bottom w:val="none" w:sz="0" w:space="0" w:color="auto"/>
        <w:right w:val="none" w:sz="0" w:space="0" w:color="auto"/>
      </w:divBdr>
    </w:div>
    <w:div w:id="1507280041">
      <w:bodyDiv w:val="1"/>
      <w:marLeft w:val="0"/>
      <w:marRight w:val="0"/>
      <w:marTop w:val="0"/>
      <w:marBottom w:val="0"/>
      <w:divBdr>
        <w:top w:val="none" w:sz="0" w:space="0" w:color="auto"/>
        <w:left w:val="none" w:sz="0" w:space="0" w:color="auto"/>
        <w:bottom w:val="none" w:sz="0" w:space="0" w:color="auto"/>
        <w:right w:val="none" w:sz="0" w:space="0" w:color="auto"/>
      </w:divBdr>
    </w:div>
    <w:div w:id="183841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ngall.com/canada-flag-png" TargetMode="External"/><Relationship Id="rId12" Type="http://schemas.openxmlformats.org/officeDocument/2006/relationships/hyperlink" Target="https://en.wikipedia.org/wiki/List_of_census_metropolitan_areas_and_agglomerations_in_Canad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ngall.com/canada-flag-png" TargetMode="External"/><Relationship Id="rId11" Type="http://schemas.openxmlformats.org/officeDocument/2006/relationships/hyperlink" Target="https://creativecommons.org/licenses/by-nc/3.0/" TargetMode="External"/><Relationship Id="rId5" Type="http://schemas.openxmlformats.org/officeDocument/2006/relationships/image" Target="media/image1.png"/><Relationship Id="rId10" Type="http://schemas.openxmlformats.org/officeDocument/2006/relationships/hyperlink" Target="http://www.pngall.com/canada-flag-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34A6-B2B9-45F3-8AD8-105E56AF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Aadhi</dc:creator>
  <cp:keywords/>
  <dc:description/>
  <cp:lastModifiedBy>Aadhi</cp:lastModifiedBy>
  <cp:revision>3</cp:revision>
  <dcterms:created xsi:type="dcterms:W3CDTF">2021-06-19T11:00:00Z</dcterms:created>
  <dcterms:modified xsi:type="dcterms:W3CDTF">2021-06-20T13:39:00Z</dcterms:modified>
</cp:coreProperties>
</file>