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08" w:rsidRPr="00F23AF0" w:rsidRDefault="00924286" w:rsidP="00A40908">
      <w:pPr>
        <w:rPr>
          <w:rFonts w:ascii="Book Antiqua" w:hAnsi="Book Antiqua"/>
          <w:sz w:val="40"/>
          <w:szCs w:val="40"/>
        </w:rPr>
      </w:pPr>
      <w:r>
        <w:rPr>
          <w:rFonts w:ascii="Book Antiqua" w:hAnsi="Book Antiqua"/>
          <w:noProof/>
          <w:sz w:val="52"/>
          <w:szCs w:val="52"/>
          <w:lang w:val="en-US"/>
        </w:rPr>
        <w:drawing>
          <wp:anchor distT="0" distB="0" distL="114300" distR="114300" simplePos="0" relativeHeight="251658240" behindDoc="0" locked="0" layoutInCell="1" allowOverlap="1">
            <wp:simplePos x="0" y="0"/>
            <wp:positionH relativeFrom="margin">
              <wp:posOffset>3667125</wp:posOffset>
            </wp:positionH>
            <wp:positionV relativeFrom="margin">
              <wp:posOffset>-485775</wp:posOffset>
            </wp:positionV>
            <wp:extent cx="2486025" cy="12382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6025" cy="1238250"/>
                    </a:xfrm>
                    <a:prstGeom prst="rect">
                      <a:avLst/>
                    </a:prstGeom>
                  </pic:spPr>
                </pic:pic>
              </a:graphicData>
            </a:graphic>
          </wp:anchor>
        </w:drawing>
      </w:r>
      <w:r w:rsidR="0095186D" w:rsidRPr="0095186D">
        <w:rPr>
          <w:rFonts w:ascii="Book Antiqua" w:hAnsi="Book Antiqua"/>
          <w:noProof/>
          <w:sz w:val="52"/>
          <w:szCs w:val="52"/>
        </w:rPr>
        <w:pict>
          <v:shapetype id="_x0000_t202" coordsize="21600,21600" o:spt="202" path="m,l,21600r21600,l21600,xe">
            <v:stroke joinstyle="miter"/>
            <v:path gradientshapeok="t" o:connecttype="rect"/>
          </v:shapetype>
          <v:shape id="Text Box 2" o:spid="_x0000_s1026" type="#_x0000_t202" style="position:absolute;margin-left:-40.25pt;margin-top:-40.25pt;width:317pt;height:130.9pt;z-index:25166028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" strokecolor="white [3212]">
            <v:textbox>
              <w:txbxContent>
                <w:p w:rsidR="008B119C" w:rsidRPr="003E7927" w:rsidRDefault="008B119C">
                  <w:pPr>
                    <w:rPr>
                      <w:i/>
                      <w:sz w:val="28"/>
                      <w:szCs w:val="28"/>
                      <w:lang w:val="en-US"/>
                    </w:rPr>
                  </w:pPr>
                  <w:r w:rsidRPr="003E7927">
                    <w:rPr>
                      <w:rFonts w:ascii="Times New Roman" w:hAnsi="Times New Roman" w:cs="Times New Roman"/>
                      <w:b/>
                      <w:sz w:val="28"/>
                      <w:szCs w:val="28"/>
                    </w:rPr>
                    <w:t>COUNTRY</w:t>
                  </w:r>
                  <w:r w:rsidR="003E7927" w:rsidRPr="003E7927">
                    <w:rPr>
                      <w:b/>
                      <w:i/>
                      <w:sz w:val="28"/>
                      <w:szCs w:val="28"/>
                    </w:rPr>
                    <w:t>:</w:t>
                  </w:r>
                  <w:r w:rsidR="003E7927" w:rsidRPr="003E7927">
                    <w:rPr>
                      <w:i/>
                      <w:sz w:val="28"/>
                      <w:szCs w:val="28"/>
                    </w:rPr>
                    <w:t xml:space="preserve"> </w:t>
                  </w:r>
                  <w:r w:rsidR="003E7927" w:rsidRPr="003E7927">
                    <w:rPr>
                      <w:rFonts w:ascii="Times New Roman" w:hAnsi="Times New Roman" w:cs="Times New Roman"/>
                      <w:i/>
                      <w:sz w:val="28"/>
                      <w:szCs w:val="28"/>
                    </w:rPr>
                    <w:t>CANADA</w:t>
                  </w:r>
                </w:p>
                <w:p w:rsidR="008B119C" w:rsidRPr="003E7927" w:rsidRDefault="008B119C" w:rsidP="008B119C">
                  <w:pPr>
                    <w:rPr>
                      <w:sz w:val="28"/>
                      <w:szCs w:val="28"/>
                    </w:rPr>
                  </w:pPr>
                  <w:r w:rsidRPr="003E7927">
                    <w:rPr>
                      <w:rFonts w:ascii="Times New Roman" w:hAnsi="Times New Roman" w:cs="Times New Roman"/>
                      <w:b/>
                      <w:sz w:val="28"/>
                      <w:szCs w:val="28"/>
                    </w:rPr>
                    <w:t>COMMITTEE</w:t>
                  </w:r>
                  <w:r w:rsidRPr="003E7927">
                    <w:rPr>
                      <w:rFonts w:ascii="Times New Roman" w:hAnsi="Times New Roman" w:cs="Times New Roman"/>
                      <w:b/>
                      <w:i/>
                      <w:sz w:val="28"/>
                      <w:szCs w:val="28"/>
                    </w:rPr>
                    <w:t>:</w:t>
                  </w:r>
                  <w:r w:rsidRPr="003E7927">
                    <w:rPr>
                      <w:i/>
                      <w:sz w:val="28"/>
                      <w:szCs w:val="28"/>
                    </w:rPr>
                    <w:t xml:space="preserve"> </w:t>
                  </w:r>
                  <w:r w:rsidR="003E7927">
                    <w:rPr>
                      <w:i/>
                      <w:sz w:val="28"/>
                      <w:szCs w:val="28"/>
                    </w:rPr>
                    <w:t xml:space="preserve"> </w:t>
                  </w:r>
                  <w:r w:rsidR="003E7927" w:rsidRPr="003E7927">
                    <w:rPr>
                      <w:i/>
                      <w:sz w:val="28"/>
                      <w:szCs w:val="28"/>
                    </w:rPr>
                    <w:t xml:space="preserve">UNITED NATIONS </w:t>
                  </w:r>
                  <w:r w:rsidRPr="003E7927">
                    <w:rPr>
                      <w:rFonts w:ascii="Times New Roman" w:hAnsi="Times New Roman" w:cs="Times New Roman"/>
                      <w:i/>
                      <w:sz w:val="28"/>
                      <w:szCs w:val="28"/>
                    </w:rPr>
                    <w:t>HUMAN RIGHTS COUNCIL</w:t>
                  </w:r>
                </w:p>
                <w:p w:rsidR="008B119C" w:rsidRPr="003E7927" w:rsidRDefault="008B119C">
                  <w:pPr>
                    <w:rPr>
                      <w:i/>
                      <w:sz w:val="28"/>
                      <w:szCs w:val="28"/>
                    </w:rPr>
                  </w:pPr>
                  <w:r w:rsidRPr="003E7927">
                    <w:rPr>
                      <w:rFonts w:ascii="Times New Roman" w:hAnsi="Times New Roman" w:cs="Times New Roman"/>
                      <w:b/>
                      <w:sz w:val="28"/>
                      <w:szCs w:val="28"/>
                    </w:rPr>
                    <w:t>AGENDA</w:t>
                  </w:r>
                  <w:r w:rsidR="003E7927">
                    <w:rPr>
                      <w:rFonts w:ascii="Times New Roman" w:hAnsi="Times New Roman" w:cs="Times New Roman"/>
                      <w:b/>
                      <w:sz w:val="28"/>
                      <w:szCs w:val="28"/>
                    </w:rPr>
                    <w:t xml:space="preserve">: </w:t>
                  </w:r>
                  <w:r w:rsidR="003E7927" w:rsidRPr="003E7927">
                    <w:rPr>
                      <w:rFonts w:ascii="Times New Roman" w:hAnsi="Times New Roman" w:cs="Times New Roman"/>
                      <w:i/>
                      <w:sz w:val="28"/>
                      <w:szCs w:val="28"/>
                    </w:rPr>
                    <w:t>RIGHT TO PRIVACY IN DIGITAL AGE</w:t>
                  </w:r>
                </w:p>
              </w:txbxContent>
            </v:textbox>
            <w10:wrap type="square" anchorx="margin" anchory="margin"/>
          </v:shape>
        </w:pict>
      </w:r>
    </w:p>
    <w:p w:rsidR="003E7927" w:rsidRDefault="003E7927" w:rsidP="00A40908">
      <w:pPr>
        <w:rPr>
          <w:rFonts w:ascii="Times New Roman" w:hAnsi="Times New Roman" w:cs="Times New Roman"/>
          <w:color w:val="000000" w:themeColor="text1"/>
          <w:sz w:val="28"/>
          <w:szCs w:val="28"/>
        </w:rPr>
      </w:pPr>
    </w:p>
    <w:p w:rsidR="00A40908" w:rsidRDefault="003E7927" w:rsidP="00A40908">
      <w:pPr>
        <w:rPr>
          <w:rFonts w:ascii="Times New Roman" w:hAnsi="Times New Roman" w:cs="Times New Roman"/>
          <w:color w:val="202124"/>
          <w:sz w:val="28"/>
          <w:szCs w:val="28"/>
          <w:shd w:val="clear" w:color="auto" w:fill="FFFFFF"/>
        </w:rPr>
      </w:pPr>
      <w:r w:rsidRPr="0027515A">
        <w:rPr>
          <w:rFonts w:ascii="Times New Roman" w:hAnsi="Times New Roman" w:cs="Times New Roman"/>
          <w:color w:val="000000" w:themeColor="text1"/>
          <w:sz w:val="28"/>
          <w:szCs w:val="28"/>
        </w:rPr>
        <w:t xml:space="preserve">The Delegate of </w:t>
      </w:r>
      <w:r w:rsidR="0047071E">
        <w:rPr>
          <w:rFonts w:ascii="Times New Roman" w:hAnsi="Times New Roman" w:cs="Times New Roman"/>
          <w:color w:val="000000" w:themeColor="text1"/>
          <w:sz w:val="28"/>
          <w:szCs w:val="28"/>
        </w:rPr>
        <w:t>Canada</w:t>
      </w:r>
      <w:r w:rsidRPr="0027515A">
        <w:rPr>
          <w:rFonts w:ascii="Times New Roman" w:hAnsi="Times New Roman" w:cs="Times New Roman"/>
          <w:color w:val="000000" w:themeColor="text1"/>
          <w:sz w:val="28"/>
          <w:szCs w:val="28"/>
        </w:rPr>
        <w:t xml:space="preserve"> would like to clarify its stances on the Right to privacy in the digital age</w:t>
      </w:r>
      <w:r w:rsidRPr="0027515A">
        <w:rPr>
          <w:rFonts w:ascii="Times New Roman" w:hAnsi="Times New Roman" w:cs="Times New Roman"/>
          <w:color w:val="404040" w:themeColor="text1" w:themeTint="BF"/>
          <w:sz w:val="28"/>
          <w:szCs w:val="28"/>
        </w:rPr>
        <w:t>.</w:t>
      </w:r>
      <w:r w:rsidRPr="0027515A">
        <w:rPr>
          <w:rFonts w:ascii="Times New Roman" w:hAnsi="Times New Roman" w:cs="Times New Roman"/>
          <w:sz w:val="28"/>
          <w:szCs w:val="28"/>
        </w:rPr>
        <w:t xml:space="preserve"> Privacy is the “</w:t>
      </w:r>
      <w:r w:rsidRPr="0027515A">
        <w:rPr>
          <w:rFonts w:ascii="Times New Roman" w:hAnsi="Times New Roman" w:cs="Times New Roman"/>
          <w:b/>
          <w:i/>
          <w:sz w:val="28"/>
          <w:szCs w:val="28"/>
        </w:rPr>
        <w:t>right to be free from unwarranted intrusion and to keep certain matters from public view</w:t>
      </w:r>
      <w:r w:rsidRPr="0027515A">
        <w:rPr>
          <w:rFonts w:ascii="Times New Roman" w:hAnsi="Times New Roman" w:cs="Times New Roman"/>
          <w:sz w:val="28"/>
          <w:szCs w:val="28"/>
        </w:rPr>
        <w:t>”</w:t>
      </w:r>
      <w:r>
        <w:rPr>
          <w:rFonts w:ascii="Times New Roman" w:hAnsi="Times New Roman" w:cs="Times New Roman"/>
          <w:sz w:val="28"/>
          <w:szCs w:val="28"/>
        </w:rPr>
        <w:t>.</w:t>
      </w:r>
      <w:r w:rsidRPr="003E7927">
        <w:rPr>
          <w:rFonts w:ascii="Arial" w:hAnsi="Arial" w:cs="Arial"/>
          <w:color w:val="202124"/>
          <w:shd w:val="clear" w:color="auto" w:fill="FFFFFF"/>
        </w:rPr>
        <w:t xml:space="preserve"> </w:t>
      </w:r>
      <w:r w:rsidRPr="003E7927">
        <w:rPr>
          <w:rFonts w:ascii="Times New Roman" w:hAnsi="Times New Roman" w:cs="Times New Roman"/>
          <w:color w:val="202124"/>
          <w:sz w:val="28"/>
          <w:szCs w:val="28"/>
          <w:shd w:val="clear" w:color="auto" w:fill="FFFFFF"/>
        </w:rPr>
        <w:t>The </w:t>
      </w:r>
      <w:r w:rsidRPr="003E7927">
        <w:rPr>
          <w:rFonts w:ascii="Times New Roman" w:hAnsi="Times New Roman" w:cs="Times New Roman"/>
          <w:bCs/>
          <w:color w:val="202124"/>
          <w:sz w:val="28"/>
          <w:szCs w:val="28"/>
          <w:shd w:val="clear" w:color="auto" w:fill="FFFFFF"/>
        </w:rPr>
        <w:t>Canadian</w:t>
      </w:r>
      <w:r w:rsidRPr="003E7927">
        <w:rPr>
          <w:rFonts w:ascii="Times New Roman" w:hAnsi="Times New Roman" w:cs="Times New Roman"/>
          <w:color w:val="202124"/>
          <w:sz w:val="28"/>
          <w:szCs w:val="28"/>
          <w:shd w:val="clear" w:color="auto" w:fill="FFFFFF"/>
        </w:rPr>
        <w:t> Charter of </w:t>
      </w:r>
      <w:r w:rsidRPr="003E7927">
        <w:rPr>
          <w:rFonts w:ascii="Times New Roman" w:hAnsi="Times New Roman" w:cs="Times New Roman"/>
          <w:bCs/>
          <w:color w:val="202124"/>
          <w:sz w:val="28"/>
          <w:szCs w:val="28"/>
          <w:shd w:val="clear" w:color="auto" w:fill="FFFFFF"/>
        </w:rPr>
        <w:t>Rights</w:t>
      </w:r>
      <w:r w:rsidRPr="003E7927">
        <w:rPr>
          <w:rFonts w:ascii="Times New Roman" w:hAnsi="Times New Roman" w:cs="Times New Roman"/>
          <w:color w:val="202124"/>
          <w:sz w:val="28"/>
          <w:szCs w:val="28"/>
          <w:shd w:val="clear" w:color="auto" w:fill="FFFFFF"/>
        </w:rPr>
        <w:t> and Freedoms does not specifically mention </w:t>
      </w:r>
      <w:r w:rsidRPr="003E7927">
        <w:rPr>
          <w:rFonts w:ascii="Times New Roman" w:hAnsi="Times New Roman" w:cs="Times New Roman"/>
          <w:bCs/>
          <w:color w:val="202124"/>
          <w:sz w:val="28"/>
          <w:szCs w:val="28"/>
          <w:shd w:val="clear" w:color="auto" w:fill="FFFFFF"/>
        </w:rPr>
        <w:t>privacy</w:t>
      </w:r>
      <w:r w:rsidRPr="003E7927">
        <w:rPr>
          <w:rFonts w:ascii="Times New Roman" w:hAnsi="Times New Roman" w:cs="Times New Roman"/>
          <w:color w:val="202124"/>
          <w:sz w:val="28"/>
          <w:szCs w:val="28"/>
          <w:shd w:val="clear" w:color="auto" w:fill="FFFFFF"/>
        </w:rPr>
        <w:t> or the protection of personal information. However, it does afford protection under Section 7 (the </w:t>
      </w:r>
      <w:r w:rsidRPr="003E7927">
        <w:rPr>
          <w:rFonts w:ascii="Times New Roman" w:hAnsi="Times New Roman" w:cs="Times New Roman"/>
          <w:bCs/>
          <w:color w:val="202124"/>
          <w:sz w:val="28"/>
          <w:szCs w:val="28"/>
          <w:shd w:val="clear" w:color="auto" w:fill="FFFFFF"/>
        </w:rPr>
        <w:t>right</w:t>
      </w:r>
      <w:r w:rsidRPr="003E7927">
        <w:rPr>
          <w:rFonts w:ascii="Times New Roman" w:hAnsi="Times New Roman" w:cs="Times New Roman"/>
          <w:color w:val="202124"/>
          <w:sz w:val="28"/>
          <w:szCs w:val="28"/>
          <w:shd w:val="clear" w:color="auto" w:fill="FFFFFF"/>
        </w:rPr>
        <w:t> to life, liberty and the security of the person), and Section 8 (the </w:t>
      </w:r>
      <w:r w:rsidRPr="003E7927">
        <w:rPr>
          <w:rFonts w:ascii="Times New Roman" w:hAnsi="Times New Roman" w:cs="Times New Roman"/>
          <w:bCs/>
          <w:color w:val="202124"/>
          <w:sz w:val="28"/>
          <w:szCs w:val="28"/>
          <w:shd w:val="clear" w:color="auto" w:fill="FFFFFF"/>
        </w:rPr>
        <w:t>right</w:t>
      </w:r>
      <w:r w:rsidRPr="003E7927">
        <w:rPr>
          <w:rFonts w:ascii="Times New Roman" w:hAnsi="Times New Roman" w:cs="Times New Roman"/>
          <w:color w:val="202124"/>
          <w:sz w:val="28"/>
          <w:szCs w:val="28"/>
          <w:shd w:val="clear" w:color="auto" w:fill="FFFFFF"/>
        </w:rPr>
        <w:t> to be secure against unreasonable search or seizure).</w:t>
      </w:r>
    </w:p>
    <w:p w:rsidR="003E7927" w:rsidRPr="0027515A" w:rsidRDefault="003E7927" w:rsidP="003E7927">
      <w:pPr>
        <w:pStyle w:val="NormalWeb"/>
        <w:shd w:val="clear" w:color="auto" w:fill="FFFFFF"/>
        <w:spacing w:before="120" w:beforeAutospacing="0" w:after="120" w:afterAutospacing="0"/>
        <w:rPr>
          <w:color w:val="000000" w:themeColor="text1"/>
          <w:sz w:val="28"/>
          <w:szCs w:val="28"/>
        </w:rPr>
      </w:pPr>
      <w:r w:rsidRPr="0027515A">
        <w:rPr>
          <w:color w:val="000000" w:themeColor="text1"/>
          <w:sz w:val="28"/>
          <w:szCs w:val="28"/>
        </w:rPr>
        <w:t>In the 1948 Universal Declaration of Human Rights Article 12, the </w:t>
      </w:r>
      <w:hyperlink r:id="rId9" w:tooltip="United Nations" w:history="1">
        <w:r w:rsidRPr="0027515A">
          <w:rPr>
            <w:color w:val="000000" w:themeColor="text1"/>
            <w:sz w:val="28"/>
            <w:szCs w:val="28"/>
          </w:rPr>
          <w:t>United Nations</w:t>
        </w:r>
      </w:hyperlink>
      <w:r w:rsidRPr="0027515A">
        <w:rPr>
          <w:color w:val="000000" w:themeColor="text1"/>
          <w:sz w:val="28"/>
          <w:szCs w:val="28"/>
        </w:rPr>
        <w:t> states:</w:t>
      </w:r>
    </w:p>
    <w:p w:rsidR="003E7927" w:rsidRDefault="003E7927" w:rsidP="003E7927">
      <w:pPr>
        <w:shd w:val="clear" w:color="auto" w:fill="FFFFFF"/>
        <w:spacing w:before="100" w:beforeAutospacing="1" w:after="24" w:line="240" w:lineRule="auto"/>
        <w:ind w:left="384"/>
        <w:rPr>
          <w:rFonts w:ascii="Times New Roman" w:eastAsia="Times New Roman" w:hAnsi="Times New Roman" w:cs="Times New Roman"/>
          <w:i/>
          <w:iCs/>
          <w:color w:val="202122"/>
          <w:sz w:val="28"/>
          <w:szCs w:val="28"/>
        </w:rPr>
      </w:pPr>
      <w:r w:rsidRPr="0027515A">
        <w:rPr>
          <w:rFonts w:ascii="Times New Roman" w:eastAsia="Times New Roman" w:hAnsi="Times New Roman" w:cs="Times New Roman"/>
          <w:i/>
          <w:iCs/>
          <w:color w:val="202122"/>
          <w:sz w:val="28"/>
          <w:szCs w:val="28"/>
        </w:rPr>
        <w:t>“</w:t>
      </w:r>
      <w:r w:rsidRPr="008A07ED">
        <w:rPr>
          <w:rFonts w:ascii="Times New Roman" w:eastAsia="Times New Roman" w:hAnsi="Times New Roman" w:cs="Times New Roman"/>
          <w:i/>
          <w:iCs/>
          <w:color w:val="202122"/>
          <w:sz w:val="28"/>
          <w:szCs w:val="28"/>
        </w:rPr>
        <w:t xml:space="preserve">No one shall be subjected to arbitrary interference with his privacy, family, home or correspondence, nor to attacks upon his </w:t>
      </w:r>
      <w:r w:rsidRPr="0027515A">
        <w:rPr>
          <w:rFonts w:ascii="Times New Roman" w:eastAsia="Times New Roman" w:hAnsi="Times New Roman" w:cs="Times New Roman"/>
          <w:i/>
          <w:iCs/>
          <w:color w:val="202122"/>
          <w:sz w:val="28"/>
          <w:szCs w:val="28"/>
        </w:rPr>
        <w:t>honour</w:t>
      </w:r>
      <w:r w:rsidRPr="008A07ED">
        <w:rPr>
          <w:rFonts w:ascii="Times New Roman" w:eastAsia="Times New Roman" w:hAnsi="Times New Roman" w:cs="Times New Roman"/>
          <w:i/>
          <w:iCs/>
          <w:color w:val="202122"/>
          <w:sz w:val="28"/>
          <w:szCs w:val="28"/>
        </w:rPr>
        <w:t xml:space="preserve"> and reputation. Everyone has the right to the protection of the law against such interference or attacks</w:t>
      </w:r>
      <w:r w:rsidRPr="0027515A">
        <w:rPr>
          <w:rFonts w:ascii="Times New Roman" w:eastAsia="Times New Roman" w:hAnsi="Times New Roman" w:cs="Times New Roman"/>
          <w:i/>
          <w:iCs/>
          <w:color w:val="202122"/>
          <w:sz w:val="28"/>
          <w:szCs w:val="28"/>
        </w:rPr>
        <w:t>.”</w:t>
      </w:r>
    </w:p>
    <w:p w:rsidR="0047071E" w:rsidRPr="0027515A" w:rsidRDefault="0047071E" w:rsidP="003E7927">
      <w:pPr>
        <w:shd w:val="clear" w:color="auto" w:fill="FFFFFF"/>
        <w:spacing w:before="100" w:beforeAutospacing="1" w:after="24" w:line="240" w:lineRule="auto"/>
        <w:ind w:left="384"/>
        <w:rPr>
          <w:rFonts w:ascii="Times New Roman" w:eastAsia="Times New Roman" w:hAnsi="Times New Roman" w:cs="Times New Roman"/>
          <w:i/>
          <w:iCs/>
          <w:color w:val="202122"/>
          <w:sz w:val="28"/>
          <w:szCs w:val="28"/>
        </w:rPr>
      </w:pPr>
    </w:p>
    <w:p w:rsidR="0047071E" w:rsidRPr="0027515A" w:rsidRDefault="0047071E" w:rsidP="0047071E">
      <w:pPr>
        <w:rPr>
          <w:rFonts w:ascii="Times New Roman" w:hAnsi="Times New Roman" w:cs="Times New Roman"/>
          <w:color w:val="000000" w:themeColor="text1"/>
          <w:sz w:val="28"/>
          <w:szCs w:val="28"/>
          <w:shd w:val="clear" w:color="auto" w:fill="FFFFFF"/>
        </w:rPr>
      </w:pPr>
      <w:r w:rsidRPr="0027515A">
        <w:rPr>
          <w:rFonts w:ascii="Times New Roman" w:hAnsi="Times New Roman" w:cs="Times New Roman"/>
          <w:color w:val="000000" w:themeColor="text1"/>
          <w:sz w:val="28"/>
          <w:szCs w:val="28"/>
          <w:shd w:val="clear" w:color="auto" w:fill="FFFFFF"/>
        </w:rPr>
        <w:t>Lack of data protection legislation, a large biometric database</w:t>
      </w:r>
      <w:r>
        <w:rPr>
          <w:rFonts w:ascii="Times New Roman" w:hAnsi="Times New Roman" w:cs="Times New Roman"/>
          <w:color w:val="000000" w:themeColor="text1"/>
          <w:sz w:val="28"/>
          <w:szCs w:val="28"/>
          <w:shd w:val="clear" w:color="auto" w:fill="FFFFFF"/>
        </w:rPr>
        <w:t xml:space="preserve"> </w:t>
      </w:r>
      <w:r w:rsidRPr="0027515A">
        <w:rPr>
          <w:rFonts w:ascii="Times New Roman" w:hAnsi="Times New Roman" w:cs="Times New Roman"/>
          <w:color w:val="000000" w:themeColor="text1"/>
          <w:sz w:val="28"/>
          <w:szCs w:val="28"/>
          <w:shd w:val="clear" w:color="auto" w:fill="FFFFFF"/>
        </w:rPr>
        <w:t xml:space="preserve">and recent efforts of the country to make WhatsApp messages traceable are among the most concerning aspects in India threatening citizens’ privacy. CCTV surveillance is not regulated in </w:t>
      </w:r>
      <w:r>
        <w:rPr>
          <w:rFonts w:ascii="Times New Roman" w:hAnsi="Times New Roman" w:cs="Times New Roman"/>
          <w:color w:val="000000" w:themeColor="text1"/>
          <w:sz w:val="28"/>
          <w:szCs w:val="28"/>
          <w:shd w:val="clear" w:color="auto" w:fill="FFFFFF"/>
        </w:rPr>
        <w:t>Canada</w:t>
      </w:r>
      <w:r w:rsidRPr="0027515A">
        <w:rPr>
          <w:rFonts w:ascii="Times New Roman" w:hAnsi="Times New Roman" w:cs="Times New Roman"/>
          <w:color w:val="000000" w:themeColor="text1"/>
          <w:sz w:val="28"/>
          <w:szCs w:val="28"/>
          <w:shd w:val="clear" w:color="auto" w:fill="FFFFFF"/>
        </w:rPr>
        <w:t xml:space="preserve">, and any privacy laws are vague and open to interpretation. The courts [in </w:t>
      </w:r>
      <w:r>
        <w:rPr>
          <w:rFonts w:ascii="Times New Roman" w:hAnsi="Times New Roman" w:cs="Times New Roman"/>
          <w:color w:val="000000" w:themeColor="text1"/>
          <w:sz w:val="28"/>
          <w:szCs w:val="28"/>
          <w:shd w:val="clear" w:color="auto" w:fill="FFFFFF"/>
        </w:rPr>
        <w:t>Canada</w:t>
      </w:r>
      <w:r w:rsidRPr="0027515A">
        <w:rPr>
          <w:rFonts w:ascii="Times New Roman" w:hAnsi="Times New Roman" w:cs="Times New Roman"/>
          <w:color w:val="000000" w:themeColor="text1"/>
          <w:sz w:val="28"/>
          <w:szCs w:val="28"/>
          <w:shd w:val="clear" w:color="auto" w:fill="FFFFFF"/>
        </w:rPr>
        <w:t xml:space="preserve">] changed the law so private companies did not have the right to request ID numbers, and government agencies’ access to the </w:t>
      </w:r>
      <w:r>
        <w:rPr>
          <w:rFonts w:ascii="Times New Roman" w:hAnsi="Times New Roman" w:cs="Times New Roman"/>
          <w:color w:val="000000" w:themeColor="text1"/>
          <w:sz w:val="28"/>
          <w:szCs w:val="28"/>
          <w:shd w:val="clear" w:color="auto" w:fill="FFFFFF"/>
        </w:rPr>
        <w:t>other</w:t>
      </w:r>
      <w:r w:rsidRPr="0027515A">
        <w:rPr>
          <w:rFonts w:ascii="Times New Roman" w:hAnsi="Times New Roman" w:cs="Times New Roman"/>
          <w:color w:val="000000" w:themeColor="text1"/>
          <w:sz w:val="28"/>
          <w:szCs w:val="28"/>
          <w:shd w:val="clear" w:color="auto" w:fill="FFFFFF"/>
        </w:rPr>
        <w:t xml:space="preserve"> database has been recently withdrawn</w:t>
      </w: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r w:rsidRPr="0027515A">
        <w:rPr>
          <w:rFonts w:ascii="Times New Roman" w:hAnsi="Times New Roman" w:cs="Times New Roman"/>
          <w:color w:val="000000" w:themeColor="text1"/>
          <w:sz w:val="28"/>
          <w:szCs w:val="28"/>
        </w:rPr>
        <w:t>The growing prominence</w:t>
      </w:r>
      <w:r w:rsidRPr="0027515A">
        <w:rPr>
          <w:rFonts w:ascii="Times New Roman" w:hAnsi="Times New Roman" w:cs="Times New Roman"/>
          <w:sz w:val="28"/>
          <w:szCs w:val="28"/>
        </w:rPr>
        <w:t xml:space="preserve"> of the Right to Privacy in the Digital Age over the past years would not have occurred without the presence of a robust and expert civil society constituency. In turn, governments need to take a consistent line on privacy. Action to prevent unwarranted and speculative data collection by private companies is welcome but is undone when security becomes an excuse for disproportionate harvesting of information by government agencies.</w:t>
      </w:r>
      <w:r w:rsidRPr="0027515A">
        <w:rPr>
          <w:rFonts w:ascii="Times New Roman" w:hAnsi="Times New Roman" w:cs="Times New Roman"/>
          <w:b/>
          <w:bCs/>
          <w:i/>
          <w:iCs/>
          <w:color w:val="333333"/>
          <w:sz w:val="28"/>
          <w:szCs w:val="28"/>
          <w:shd w:val="clear" w:color="auto" w:fill="FFFFFF"/>
        </w:rPr>
        <w:t xml:space="preserve"> </w:t>
      </w:r>
      <w:r>
        <w:rPr>
          <w:rFonts w:ascii="Times New Roman" w:hAnsi="Times New Roman" w:cs="Times New Roman"/>
          <w:bCs/>
          <w:iCs/>
          <w:color w:val="333333"/>
          <w:sz w:val="28"/>
          <w:szCs w:val="28"/>
          <w:shd w:val="clear" w:color="auto" w:fill="FFFFFF"/>
        </w:rPr>
        <w:t>Canada</w:t>
      </w:r>
      <w:r w:rsidRPr="0027515A">
        <w:rPr>
          <w:rFonts w:ascii="Times New Roman" w:hAnsi="Times New Roman" w:cs="Times New Roman"/>
          <w:bCs/>
          <w:iCs/>
          <w:color w:val="333333"/>
          <w:sz w:val="28"/>
          <w:szCs w:val="28"/>
          <w:shd w:val="clear" w:color="auto" w:fill="FFFFFF"/>
        </w:rPr>
        <w:t xml:space="preserve"> has made a start in recognizing privacy and data security.</w:t>
      </w:r>
      <w:r w:rsidRPr="0027515A">
        <w:rPr>
          <w:rFonts w:ascii="Times New Roman" w:hAnsi="Times New Roman" w:cs="Times New Roman"/>
          <w:sz w:val="28"/>
          <w:szCs w:val="28"/>
        </w:rPr>
        <w:t xml:space="preserve"> </w:t>
      </w: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r>
        <w:rPr>
          <w:rFonts w:ascii="Times New Roman" w:hAnsi="Times New Roman" w:cs="Times New Roman"/>
          <w:sz w:val="28"/>
          <w:szCs w:val="28"/>
        </w:rPr>
        <w:t xml:space="preserve">The delegate of Canada </w:t>
      </w:r>
      <w:r w:rsidRPr="0027515A">
        <w:rPr>
          <w:rFonts w:ascii="Times New Roman" w:hAnsi="Times New Roman" w:cs="Times New Roman"/>
          <w:sz w:val="28"/>
          <w:szCs w:val="28"/>
        </w:rPr>
        <w:t>urge</w:t>
      </w:r>
      <w:r>
        <w:rPr>
          <w:rFonts w:ascii="Times New Roman" w:hAnsi="Times New Roman" w:cs="Times New Roman"/>
          <w:sz w:val="28"/>
          <w:szCs w:val="28"/>
        </w:rPr>
        <w:t>s</w:t>
      </w:r>
      <w:r w:rsidRPr="0027515A">
        <w:rPr>
          <w:rFonts w:ascii="Times New Roman" w:hAnsi="Times New Roman" w:cs="Times New Roman"/>
          <w:sz w:val="28"/>
          <w:szCs w:val="28"/>
        </w:rPr>
        <w:t xml:space="preserve"> the United Nations High Commissioner for Human Rights and international community to enforce accountability measures </w:t>
      </w:r>
      <w:r w:rsidRPr="0027515A">
        <w:rPr>
          <w:rFonts w:ascii="Times New Roman" w:hAnsi="Times New Roman" w:cs="Times New Roman"/>
          <w:sz w:val="28"/>
          <w:szCs w:val="28"/>
        </w:rPr>
        <w:lastRenderedPageBreak/>
        <w:t>that ensure privacy invasions are monitored according to universal regulations. We must admonish governments who conduct indiscriminate mass surveillance and curtail their abilities to collect and utilize private information about individuals. We must penalize companies and individuals who steal our information or use it for illegitimate gains. While there are valid utilitarian reasons to enable minimal surveillance to enforce protective and punitive laws against heinous criminal activity, we must not allow individuals to become slaves of an oppressive system.</w:t>
      </w: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r>
        <w:rPr>
          <w:rFonts w:ascii="Times New Roman" w:hAnsi="Times New Roman" w:cs="Times New Roman"/>
          <w:sz w:val="28"/>
          <w:szCs w:val="28"/>
        </w:rPr>
        <w:t>T</w:t>
      </w:r>
      <w:r w:rsidRPr="0027515A">
        <w:rPr>
          <w:rFonts w:ascii="Times New Roman" w:hAnsi="Times New Roman" w:cs="Times New Roman"/>
          <w:sz w:val="28"/>
          <w:szCs w:val="28"/>
        </w:rPr>
        <w:t>he UN must be proactive and provide a forum for those whose privacy is threatened. It is the responsibility of the international community to foster privacy-enhancing technologies that will protect all individuals equally. Regulations must restrict online entities from accessing all of our personal information. Unwitting users should not be compelled into giving up their privacy or not having access to a technology. We must ensure that our data is not used without our knowledge or consent, or for purposes that were not explicitly stated.</w:t>
      </w: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r w:rsidRPr="0047071E">
        <w:rPr>
          <w:rFonts w:ascii="Times New Roman" w:hAnsi="Times New Roman" w:cs="Times New Roman"/>
          <w:b/>
          <w:sz w:val="28"/>
          <w:szCs w:val="28"/>
        </w:rPr>
        <w:t>DELEGATE</w:t>
      </w:r>
      <w:r>
        <w:rPr>
          <w:rFonts w:ascii="Times New Roman" w:hAnsi="Times New Roman" w:cs="Times New Roman"/>
          <w:sz w:val="28"/>
          <w:szCs w:val="28"/>
        </w:rPr>
        <w:t>:</w:t>
      </w:r>
    </w:p>
    <w:p w:rsidR="0047071E" w:rsidRDefault="0047071E" w:rsidP="0047071E">
      <w:pPr>
        <w:shd w:val="clear" w:color="auto" w:fill="FFFFFF"/>
        <w:spacing w:before="100" w:beforeAutospacing="1" w:after="24" w:line="240" w:lineRule="auto"/>
        <w:rPr>
          <w:rFonts w:ascii="Times New Roman" w:hAnsi="Times New Roman" w:cs="Times New Roman"/>
          <w:sz w:val="28"/>
          <w:szCs w:val="28"/>
        </w:rPr>
      </w:pPr>
      <w:r w:rsidRPr="0047071E">
        <w:rPr>
          <w:rFonts w:ascii="Times New Roman" w:hAnsi="Times New Roman" w:cs="Times New Roman"/>
        </w:rPr>
        <w:t>NAYANIKA B. GITANJALI,</w:t>
      </w:r>
    </w:p>
    <w:p w:rsidR="0047071E" w:rsidRPr="0047071E" w:rsidRDefault="0047071E" w:rsidP="0047071E">
      <w:pPr>
        <w:shd w:val="clear" w:color="auto" w:fill="FFFFFF"/>
        <w:spacing w:before="100" w:beforeAutospacing="1" w:after="24" w:line="240" w:lineRule="auto"/>
        <w:rPr>
          <w:rFonts w:ascii="Times New Roman" w:hAnsi="Times New Roman" w:cs="Times New Roman"/>
          <w:sz w:val="28"/>
          <w:szCs w:val="28"/>
        </w:rPr>
      </w:pPr>
      <w:r w:rsidRPr="0047071E">
        <w:rPr>
          <w:rFonts w:ascii="Times New Roman" w:hAnsi="Times New Roman" w:cs="Times New Roman"/>
        </w:rPr>
        <w:t>GRADE 10,</w:t>
      </w:r>
    </w:p>
    <w:p w:rsidR="0047071E" w:rsidRPr="0047071E" w:rsidRDefault="0047071E" w:rsidP="0047071E">
      <w:pPr>
        <w:shd w:val="clear" w:color="auto" w:fill="FFFFFF"/>
        <w:spacing w:before="100" w:beforeAutospacing="1" w:after="24" w:line="240" w:lineRule="auto"/>
        <w:rPr>
          <w:rFonts w:ascii="Times New Roman" w:hAnsi="Times New Roman" w:cs="Times New Roman"/>
        </w:rPr>
      </w:pPr>
      <w:r w:rsidRPr="0047071E">
        <w:rPr>
          <w:rFonts w:ascii="Times New Roman" w:hAnsi="Times New Roman" w:cs="Times New Roman"/>
        </w:rPr>
        <w:t>ADARSH VIDYA KENDRA.</w:t>
      </w:r>
    </w:p>
    <w:p w:rsidR="0047071E" w:rsidRPr="008A07ED" w:rsidRDefault="0047071E" w:rsidP="0047071E">
      <w:pPr>
        <w:shd w:val="clear" w:color="auto" w:fill="FFFFFF"/>
        <w:spacing w:before="100" w:beforeAutospacing="1" w:after="24"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E7927" w:rsidRPr="003E7927" w:rsidRDefault="003E7927" w:rsidP="00A40908">
      <w:pPr>
        <w:rPr>
          <w:rFonts w:ascii="Times New Roman" w:hAnsi="Times New Roman" w:cs="Times New Roman"/>
          <w:sz w:val="28"/>
          <w:szCs w:val="28"/>
        </w:rPr>
      </w:pPr>
    </w:p>
    <w:p w:rsidR="00F23AF0" w:rsidRDefault="00F23AF0" w:rsidP="00A40908">
      <w:pPr>
        <w:rPr>
          <w:rFonts w:ascii="Book Antiqua" w:hAnsi="Book Antiqua"/>
          <w:sz w:val="28"/>
          <w:szCs w:val="28"/>
        </w:rPr>
      </w:pPr>
    </w:p>
    <w:p w:rsidR="00525D1C" w:rsidRPr="00525D1C" w:rsidRDefault="00525D1C" w:rsidP="00525D1C">
      <w:pPr>
        <w:ind w:left="360"/>
        <w:rPr>
          <w:rFonts w:ascii="Arial" w:hAnsi="Arial" w:cs="Arial"/>
          <w:sz w:val="28"/>
          <w:szCs w:val="28"/>
        </w:rPr>
      </w:pPr>
    </w:p>
    <w:sectPr w:rsidR="00525D1C" w:rsidRPr="00525D1C" w:rsidSect="0047071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C6" w:rsidRDefault="00F73EC6" w:rsidP="007C6246">
      <w:pPr>
        <w:spacing w:after="0" w:line="240" w:lineRule="auto"/>
      </w:pPr>
      <w:r>
        <w:separator/>
      </w:r>
    </w:p>
  </w:endnote>
  <w:endnote w:type="continuationSeparator" w:id="1">
    <w:p w:rsidR="00F73EC6" w:rsidRDefault="00F73EC6" w:rsidP="007C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C6" w:rsidRDefault="00F73EC6" w:rsidP="007C6246">
      <w:pPr>
        <w:spacing w:after="0" w:line="240" w:lineRule="auto"/>
      </w:pPr>
      <w:r>
        <w:separator/>
      </w:r>
    </w:p>
  </w:footnote>
  <w:footnote w:type="continuationSeparator" w:id="1">
    <w:p w:rsidR="00F73EC6" w:rsidRDefault="00F73EC6" w:rsidP="007C6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0794"/>
    <w:multiLevelType w:val="hybridMultilevel"/>
    <w:tmpl w:val="CB2CD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A40908"/>
    <w:rsid w:val="00032A4A"/>
    <w:rsid w:val="002738F6"/>
    <w:rsid w:val="00304350"/>
    <w:rsid w:val="00353CA8"/>
    <w:rsid w:val="003E7927"/>
    <w:rsid w:val="003F59EF"/>
    <w:rsid w:val="0047071E"/>
    <w:rsid w:val="004A67BC"/>
    <w:rsid w:val="004C7659"/>
    <w:rsid w:val="00525D1C"/>
    <w:rsid w:val="00564D6A"/>
    <w:rsid w:val="00634265"/>
    <w:rsid w:val="0071475A"/>
    <w:rsid w:val="007468A4"/>
    <w:rsid w:val="007C6246"/>
    <w:rsid w:val="008B119C"/>
    <w:rsid w:val="00924286"/>
    <w:rsid w:val="0095186D"/>
    <w:rsid w:val="00972304"/>
    <w:rsid w:val="00A40908"/>
    <w:rsid w:val="00AB7529"/>
    <w:rsid w:val="00AC7D61"/>
    <w:rsid w:val="00B81B00"/>
    <w:rsid w:val="00C12D4E"/>
    <w:rsid w:val="00CC7A9D"/>
    <w:rsid w:val="00CF206D"/>
    <w:rsid w:val="00D51708"/>
    <w:rsid w:val="00DC3C0D"/>
    <w:rsid w:val="00DF05FC"/>
    <w:rsid w:val="00F23AF0"/>
    <w:rsid w:val="00F73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46"/>
  </w:style>
  <w:style w:type="paragraph" w:styleId="Footer">
    <w:name w:val="footer"/>
    <w:basedOn w:val="Normal"/>
    <w:link w:val="FooterChar"/>
    <w:uiPriority w:val="99"/>
    <w:unhideWhenUsed/>
    <w:rsid w:val="007C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46"/>
  </w:style>
  <w:style w:type="paragraph" w:styleId="ListParagraph">
    <w:name w:val="List Paragraph"/>
    <w:basedOn w:val="Normal"/>
    <w:uiPriority w:val="34"/>
    <w:qFormat/>
    <w:rsid w:val="00525D1C"/>
    <w:pPr>
      <w:ind w:left="720"/>
      <w:contextualSpacing/>
    </w:pPr>
  </w:style>
  <w:style w:type="paragraph" w:styleId="BalloonText">
    <w:name w:val="Balloon Text"/>
    <w:basedOn w:val="Normal"/>
    <w:link w:val="BalloonTextChar"/>
    <w:uiPriority w:val="99"/>
    <w:semiHidden/>
    <w:unhideWhenUsed/>
    <w:rsid w:val="003E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27"/>
    <w:rPr>
      <w:rFonts w:ascii="Tahoma" w:hAnsi="Tahoma" w:cs="Tahoma"/>
      <w:sz w:val="16"/>
      <w:szCs w:val="16"/>
    </w:rPr>
  </w:style>
  <w:style w:type="paragraph" w:styleId="NormalWeb">
    <w:name w:val="Normal (Web)"/>
    <w:basedOn w:val="Normal"/>
    <w:uiPriority w:val="99"/>
    <w:semiHidden/>
    <w:unhideWhenUsed/>
    <w:rsid w:val="003E7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United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91B0-3001-4783-9203-FEEF7527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ankita0905@yahoo.com</dc:creator>
  <cp:lastModifiedBy>user</cp:lastModifiedBy>
  <cp:revision>2</cp:revision>
  <dcterms:created xsi:type="dcterms:W3CDTF">2020-11-30T14:08:00Z</dcterms:created>
  <dcterms:modified xsi:type="dcterms:W3CDTF">2020-11-30T14:08:00Z</dcterms:modified>
</cp:coreProperties>
</file>