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D3" w:rsidRDefault="00FA55D3" w:rsidP="00FA55D3">
      <w:pPr>
        <w:widowControl w:val="0"/>
        <w:autoSpaceDE w:val="0"/>
        <w:autoSpaceDN w:val="0"/>
        <w:adjustRightInd w:val="0"/>
        <w:rPr>
          <w:rFonts w:ascii="Calibri" w:hAnsi="Calibri" w:cs="Calibri"/>
          <w:sz w:val="40"/>
          <w:szCs w:val="40"/>
          <w:lang/>
        </w:rPr>
      </w:pPr>
      <w:r w:rsidRPr="00FA55D3">
        <w:rPr>
          <w:rFonts w:ascii="Calibri" w:hAnsi="Calibri" w:cs="Calibri"/>
          <w:b/>
          <w:sz w:val="40"/>
          <w:szCs w:val="40"/>
          <w:lang/>
        </w:rPr>
        <w:t>COMMITTEE:</w:t>
      </w:r>
      <w:r>
        <w:rPr>
          <w:rFonts w:ascii="Calibri" w:hAnsi="Calibri" w:cs="Calibri"/>
          <w:sz w:val="40"/>
          <w:szCs w:val="40"/>
          <w:lang/>
        </w:rPr>
        <w:t xml:space="preserve"> UNGA </w:t>
      </w:r>
    </w:p>
    <w:p w:rsidR="00FA55D3" w:rsidRDefault="00FA55D3" w:rsidP="00FA55D3">
      <w:pPr>
        <w:widowControl w:val="0"/>
        <w:autoSpaceDE w:val="0"/>
        <w:autoSpaceDN w:val="0"/>
        <w:adjustRightInd w:val="0"/>
        <w:rPr>
          <w:rFonts w:ascii="Calibri" w:hAnsi="Calibri" w:cs="Calibri"/>
          <w:sz w:val="40"/>
          <w:szCs w:val="40"/>
          <w:lang/>
        </w:rPr>
      </w:pPr>
      <w:r w:rsidRPr="00FA55D3">
        <w:rPr>
          <w:rFonts w:ascii="Calibri" w:hAnsi="Calibri" w:cs="Calibri"/>
          <w:b/>
          <w:sz w:val="40"/>
          <w:szCs w:val="40"/>
          <w:lang/>
        </w:rPr>
        <w:t>AGENDA</w:t>
      </w:r>
      <w:r>
        <w:rPr>
          <w:rFonts w:ascii="Calibri" w:hAnsi="Calibri" w:cs="Calibri"/>
          <w:sz w:val="40"/>
          <w:szCs w:val="40"/>
          <w:lang/>
        </w:rPr>
        <w:t xml:space="preserve">: cyber crimes and issues in the world.  </w:t>
      </w:r>
    </w:p>
    <w:p w:rsidR="00FA55D3" w:rsidRDefault="00FA55D3" w:rsidP="00FA55D3">
      <w:pPr>
        <w:widowControl w:val="0"/>
        <w:autoSpaceDE w:val="0"/>
        <w:autoSpaceDN w:val="0"/>
        <w:adjustRightInd w:val="0"/>
        <w:rPr>
          <w:rFonts w:ascii="Calibri" w:hAnsi="Calibri" w:cs="Calibri"/>
          <w:sz w:val="40"/>
          <w:szCs w:val="40"/>
          <w:lang/>
        </w:rPr>
      </w:pPr>
      <w:r w:rsidRPr="00FA55D3">
        <w:rPr>
          <w:rFonts w:ascii="Calibri" w:hAnsi="Calibri" w:cs="Calibri"/>
          <w:b/>
          <w:sz w:val="40"/>
          <w:szCs w:val="40"/>
          <w:lang/>
        </w:rPr>
        <w:t>COUNTRY</w:t>
      </w:r>
      <w:r>
        <w:rPr>
          <w:rFonts w:ascii="Calibri" w:hAnsi="Calibri" w:cs="Calibri"/>
          <w:sz w:val="40"/>
          <w:szCs w:val="40"/>
          <w:lang/>
        </w:rPr>
        <w:t>: United Kingdom</w:t>
      </w:r>
    </w:p>
    <w:p w:rsidR="00FA55D3" w:rsidRPr="00FA55D3" w:rsidRDefault="00FA55D3" w:rsidP="00FA55D3">
      <w:pPr>
        <w:widowControl w:val="0"/>
        <w:autoSpaceDE w:val="0"/>
        <w:autoSpaceDN w:val="0"/>
        <w:adjustRightInd w:val="0"/>
        <w:rPr>
          <w:rFonts w:ascii="Calibri" w:hAnsi="Calibri" w:cs="Calibri"/>
          <w:sz w:val="32"/>
          <w:szCs w:val="40"/>
          <w:lang/>
        </w:rPr>
      </w:pPr>
      <w:r w:rsidRPr="00FA55D3">
        <w:rPr>
          <w:rFonts w:ascii="Calibri" w:hAnsi="Calibri" w:cs="Calibri"/>
          <w:sz w:val="32"/>
          <w:szCs w:val="40"/>
          <w:lang/>
        </w:rPr>
        <w:t>Good morning delegates,</w:t>
      </w:r>
    </w:p>
    <w:p w:rsidR="00AC2806" w:rsidRPr="00FA55D3" w:rsidRDefault="00FA55D3" w:rsidP="00AC2806">
      <w:pPr>
        <w:widowControl w:val="0"/>
        <w:autoSpaceDE w:val="0"/>
        <w:autoSpaceDN w:val="0"/>
        <w:adjustRightInd w:val="0"/>
        <w:rPr>
          <w:rFonts w:ascii="Calibri" w:hAnsi="Calibri" w:cs="Calibri"/>
          <w:b/>
          <w:bCs/>
          <w:sz w:val="32"/>
          <w:szCs w:val="40"/>
          <w:u w:val="single"/>
          <w:lang/>
        </w:rPr>
      </w:pPr>
      <w:proofErr w:type="gramStart"/>
      <w:r w:rsidRPr="00FA55D3">
        <w:rPr>
          <w:rFonts w:ascii="Calibri" w:hAnsi="Calibri" w:cs="Calibri"/>
          <w:sz w:val="32"/>
          <w:szCs w:val="40"/>
          <w:lang/>
        </w:rPr>
        <w:t>Cyber crimes has</w:t>
      </w:r>
      <w:proofErr w:type="gramEnd"/>
      <w:r w:rsidRPr="00FA55D3">
        <w:rPr>
          <w:rFonts w:ascii="Calibri" w:hAnsi="Calibri" w:cs="Calibri"/>
          <w:sz w:val="32"/>
          <w:szCs w:val="40"/>
          <w:lang/>
        </w:rPr>
        <w:t xml:space="preserve"> come up to be an important issue that needs a permanent stop. </w:t>
      </w:r>
      <w:proofErr w:type="gramStart"/>
      <w:r w:rsidRPr="00FA55D3">
        <w:rPr>
          <w:rFonts w:ascii="Calibri" w:hAnsi="Calibri" w:cs="Calibri"/>
          <w:sz w:val="32"/>
          <w:szCs w:val="40"/>
          <w:lang/>
        </w:rPr>
        <w:t>we</w:t>
      </w:r>
      <w:proofErr w:type="gramEnd"/>
      <w:r w:rsidRPr="00FA55D3">
        <w:rPr>
          <w:rFonts w:ascii="Calibri" w:hAnsi="Calibri" w:cs="Calibri"/>
          <w:sz w:val="32"/>
          <w:szCs w:val="40"/>
          <w:lang/>
        </w:rPr>
        <w:t xml:space="preserve"> all know internet-powered computer systems have a vital role to play in our lives, but we also need to understand that it has a major role in exchanging information. </w:t>
      </w:r>
      <w:r w:rsidRPr="00FA55D3">
        <w:rPr>
          <w:rFonts w:ascii="Garamond" w:hAnsi="Garamond" w:cs="Garamond"/>
          <w:color w:val="000000"/>
          <w:sz w:val="32"/>
          <w:szCs w:val="40"/>
          <w:lang/>
        </w:rPr>
        <w:t>In fact, many countries have conducted these new kinds of attacks and, as such, inflicted serious damage over each other</w:t>
      </w:r>
      <w:r w:rsidRPr="00FA55D3">
        <w:rPr>
          <w:rFonts w:ascii="Arial" w:hAnsi="Arial" w:cs="Arial"/>
          <w:color w:val="000000"/>
          <w:sz w:val="32"/>
          <w:szCs w:val="40"/>
          <w:lang w:val="en-US"/>
        </w:rPr>
        <w:t>'</w:t>
      </w:r>
      <w:r w:rsidRPr="00FA55D3">
        <w:rPr>
          <w:rFonts w:ascii="Garamond" w:hAnsi="Garamond" w:cs="Garamond"/>
          <w:color w:val="000000"/>
          <w:sz w:val="32"/>
          <w:szCs w:val="40"/>
          <w:lang/>
        </w:rPr>
        <w:t>s data resources.</w:t>
      </w:r>
      <w:r>
        <w:rPr>
          <w:rFonts w:ascii="Garamond" w:hAnsi="Garamond" w:cs="Garamond"/>
          <w:color w:val="000000"/>
          <w:sz w:val="32"/>
          <w:szCs w:val="40"/>
          <w:lang/>
        </w:rPr>
        <w:t xml:space="preserve"> </w:t>
      </w:r>
      <w:r w:rsidR="00AC2806">
        <w:rPr>
          <w:rFonts w:ascii="Garamond" w:hAnsi="Garamond" w:cs="Garamond"/>
          <w:color w:val="000000"/>
          <w:sz w:val="32"/>
          <w:szCs w:val="40"/>
          <w:lang/>
        </w:rPr>
        <w:t xml:space="preserve"> </w:t>
      </w:r>
      <w:r w:rsidRPr="00FA55D3">
        <w:rPr>
          <w:rFonts w:ascii="Garamond" w:hAnsi="Garamond" w:cs="Garamond"/>
          <w:color w:val="000000"/>
          <w:sz w:val="32"/>
          <w:szCs w:val="40"/>
          <w:lang/>
        </w:rPr>
        <w:t xml:space="preserve">The main aim of such attacks against the private corporate sector is to gain intellectual property (industrial espionage), whereas attacks against the government agencies is for strategic intelligence, sensitive security data or in general the breaking or destruction of private and public networks. </w:t>
      </w:r>
      <w:r w:rsidR="00AC2806">
        <w:rPr>
          <w:rFonts w:ascii="Garamond" w:hAnsi="Garamond" w:cs="Garamond"/>
          <w:color w:val="000000"/>
          <w:sz w:val="32"/>
          <w:szCs w:val="40"/>
          <w:lang/>
        </w:rPr>
        <w:t>Not to forget cyber crimes had a major role to play in ‘</w:t>
      </w:r>
      <w:proofErr w:type="spellStart"/>
      <w:r w:rsidR="00AC2806">
        <w:rPr>
          <w:rFonts w:ascii="Garamond" w:hAnsi="Garamond" w:cs="Garamond"/>
          <w:color w:val="000000"/>
          <w:sz w:val="32"/>
          <w:szCs w:val="40"/>
          <w:lang/>
        </w:rPr>
        <w:t>Hawala</w:t>
      </w:r>
      <w:proofErr w:type="spellEnd"/>
      <w:r w:rsidR="00AC2806">
        <w:rPr>
          <w:rFonts w:ascii="Garamond" w:hAnsi="Garamond" w:cs="Garamond"/>
          <w:color w:val="000000"/>
          <w:sz w:val="32"/>
          <w:szCs w:val="40"/>
          <w:lang/>
        </w:rPr>
        <w:t xml:space="preserve">’ and other such illegal or terrorism based transactions.  </w:t>
      </w:r>
    </w:p>
    <w:p w:rsidR="00FA55D3" w:rsidRPr="00FA55D3" w:rsidRDefault="00FA55D3" w:rsidP="00FA55D3">
      <w:pPr>
        <w:widowControl w:val="0"/>
        <w:autoSpaceDE w:val="0"/>
        <w:autoSpaceDN w:val="0"/>
        <w:adjustRightInd w:val="0"/>
        <w:rPr>
          <w:rFonts w:ascii="Garamond" w:hAnsi="Garamond" w:cs="Garamond"/>
          <w:color w:val="000000"/>
          <w:sz w:val="32"/>
          <w:szCs w:val="40"/>
          <w:lang/>
        </w:rPr>
      </w:pPr>
    </w:p>
    <w:p w:rsidR="00FA55D3" w:rsidRPr="00FA55D3" w:rsidRDefault="00FA55D3" w:rsidP="00FA55D3">
      <w:pPr>
        <w:widowControl w:val="0"/>
        <w:autoSpaceDE w:val="0"/>
        <w:autoSpaceDN w:val="0"/>
        <w:adjustRightInd w:val="0"/>
        <w:rPr>
          <w:rFonts w:ascii="Calibri" w:hAnsi="Calibri" w:cs="Calibri"/>
          <w:b/>
          <w:bCs/>
          <w:sz w:val="32"/>
          <w:szCs w:val="40"/>
          <w:u w:val="single"/>
          <w:lang/>
        </w:rPr>
      </w:pPr>
      <w:r w:rsidRPr="00FA55D3">
        <w:rPr>
          <w:rFonts w:ascii="Garamond" w:hAnsi="Garamond" w:cs="Garamond"/>
          <w:color w:val="000000"/>
          <w:sz w:val="32"/>
          <w:szCs w:val="40"/>
          <w:lang/>
        </w:rPr>
        <w:t xml:space="preserve">UNITED </w:t>
      </w:r>
      <w:proofErr w:type="gramStart"/>
      <w:r w:rsidRPr="00FA55D3">
        <w:rPr>
          <w:rFonts w:ascii="Garamond" w:hAnsi="Garamond" w:cs="Garamond"/>
          <w:color w:val="000000"/>
          <w:sz w:val="32"/>
          <w:szCs w:val="40"/>
          <w:lang/>
        </w:rPr>
        <w:t>KINGDOM ,</w:t>
      </w:r>
      <w:proofErr w:type="gramEnd"/>
      <w:r w:rsidRPr="00FA55D3">
        <w:rPr>
          <w:rFonts w:ascii="Garamond" w:hAnsi="Garamond" w:cs="Garamond"/>
          <w:color w:val="000000"/>
          <w:sz w:val="32"/>
          <w:szCs w:val="40"/>
          <w:lang/>
        </w:rPr>
        <w:t xml:space="preserve"> has taken successful initiatives to stop cyber crimes and other issues related to it. In February the UK signed a new security pact with India as a counter measure against the Chinese cyber-threat. The United Kingdom has also set up a cyber-security and “operations centre” based in Government Communications Headquarters (GCHQ).   </w:t>
      </w:r>
    </w:p>
    <w:p w:rsidR="00FA55D3" w:rsidRPr="00FA55D3" w:rsidRDefault="00FA55D3" w:rsidP="00FA55D3">
      <w:pPr>
        <w:widowControl w:val="0"/>
        <w:autoSpaceDE w:val="0"/>
        <w:autoSpaceDN w:val="0"/>
        <w:adjustRightInd w:val="0"/>
        <w:rPr>
          <w:rFonts w:ascii="Garamond" w:hAnsi="Garamond" w:cs="Garamond"/>
          <w:color w:val="000000"/>
          <w:sz w:val="32"/>
          <w:szCs w:val="40"/>
          <w:lang/>
        </w:rPr>
      </w:pPr>
      <w:proofErr w:type="gramStart"/>
      <w:r w:rsidRPr="00FA55D3">
        <w:rPr>
          <w:rFonts w:ascii="Garamond" w:hAnsi="Garamond" w:cs="Garamond"/>
          <w:color w:val="000000"/>
          <w:sz w:val="32"/>
          <w:szCs w:val="40"/>
          <w:lang/>
        </w:rPr>
        <w:t>also</w:t>
      </w:r>
      <w:proofErr w:type="gramEnd"/>
      <w:r w:rsidRPr="00FA55D3">
        <w:rPr>
          <w:rFonts w:ascii="Garamond" w:hAnsi="Garamond" w:cs="Garamond"/>
          <w:color w:val="000000"/>
          <w:sz w:val="32"/>
          <w:szCs w:val="40"/>
          <w:lang/>
        </w:rPr>
        <w:t xml:space="preserve">, The Computer Misuse Act 1990,i.e  ‘an Act to make provision for securing computer material against unauthorized access ". </w:t>
      </w:r>
      <w:proofErr w:type="gramStart"/>
      <w:r w:rsidRPr="00FA55D3">
        <w:rPr>
          <w:rFonts w:ascii="Garamond" w:hAnsi="Garamond" w:cs="Garamond"/>
          <w:color w:val="000000"/>
          <w:sz w:val="32"/>
          <w:szCs w:val="40"/>
          <w:lang/>
        </w:rPr>
        <w:t>in</w:t>
      </w:r>
      <w:proofErr w:type="gramEnd"/>
      <w:r w:rsidRPr="00FA55D3">
        <w:rPr>
          <w:rFonts w:ascii="Garamond" w:hAnsi="Garamond" w:cs="Garamond"/>
          <w:color w:val="000000"/>
          <w:sz w:val="32"/>
          <w:szCs w:val="40"/>
          <w:lang/>
        </w:rPr>
        <w:t xml:space="preserve"> </w:t>
      </w:r>
      <w:r>
        <w:rPr>
          <w:rFonts w:ascii="Garamond" w:hAnsi="Garamond" w:cs="Garamond"/>
          <w:color w:val="000000"/>
          <w:sz w:val="32"/>
          <w:szCs w:val="40"/>
          <w:lang/>
        </w:rPr>
        <w:t xml:space="preserve">the UK. </w:t>
      </w:r>
    </w:p>
    <w:p w:rsidR="00FA55D3" w:rsidRPr="00FA55D3" w:rsidRDefault="00FA55D3" w:rsidP="00FA55D3">
      <w:pPr>
        <w:widowControl w:val="0"/>
        <w:autoSpaceDE w:val="0"/>
        <w:autoSpaceDN w:val="0"/>
        <w:adjustRightInd w:val="0"/>
        <w:rPr>
          <w:rFonts w:ascii="Calibri" w:hAnsi="Calibri" w:cs="Calibri"/>
          <w:b/>
          <w:bCs/>
          <w:sz w:val="32"/>
          <w:szCs w:val="40"/>
          <w:u w:val="single"/>
          <w:lang/>
        </w:rPr>
      </w:pPr>
      <w:proofErr w:type="gramStart"/>
      <w:r w:rsidRPr="00FA55D3">
        <w:rPr>
          <w:rFonts w:ascii="Garamond" w:hAnsi="Garamond" w:cs="Garamond"/>
          <w:color w:val="000000"/>
          <w:sz w:val="32"/>
          <w:szCs w:val="40"/>
          <w:lang/>
        </w:rPr>
        <w:t>delegates</w:t>
      </w:r>
      <w:proofErr w:type="gramEnd"/>
      <w:r w:rsidRPr="00FA55D3">
        <w:rPr>
          <w:rFonts w:ascii="Garamond" w:hAnsi="Garamond" w:cs="Garamond"/>
          <w:color w:val="000000"/>
          <w:sz w:val="32"/>
          <w:szCs w:val="40"/>
          <w:lang/>
        </w:rPr>
        <w:t xml:space="preserve"> its time that we together initiate and stop the cyber attacks and terrorism by making such policies and agreements and having advanced </w:t>
      </w:r>
      <w:r w:rsidRPr="00FA55D3">
        <w:rPr>
          <w:rFonts w:ascii="Garamond" w:hAnsi="Garamond" w:cs="Garamond"/>
          <w:color w:val="000000"/>
          <w:sz w:val="32"/>
          <w:szCs w:val="40"/>
          <w:lang/>
        </w:rPr>
        <w:lastRenderedPageBreak/>
        <w:t>security systems.</w:t>
      </w:r>
    </w:p>
    <w:p w:rsidR="00564BE6" w:rsidRDefault="00564BE6"/>
    <w:sectPr w:rsidR="00564BE6" w:rsidSect="000F7A5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5D3"/>
    <w:rsid w:val="00564BE6"/>
    <w:rsid w:val="00AC2806"/>
    <w:rsid w:val="00FA55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Mehta</dc:creator>
  <cp:lastModifiedBy>Kapil Mehta</cp:lastModifiedBy>
  <cp:revision>1</cp:revision>
  <dcterms:created xsi:type="dcterms:W3CDTF">2019-11-07T13:12:00Z</dcterms:created>
  <dcterms:modified xsi:type="dcterms:W3CDTF">2019-11-07T13:18:00Z</dcterms:modified>
</cp:coreProperties>
</file>